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579A3672"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7B4A00">
        <w:rPr>
          <w:rFonts w:ascii="Arial" w:hAnsi="Arial" w:cs="Arial"/>
          <w:b/>
          <w:color w:val="000000"/>
          <w:sz w:val="32"/>
          <w:szCs w:val="32"/>
        </w:rPr>
        <w:t>CLER Pathways to Excellence</w:t>
      </w:r>
      <w:r w:rsidR="00D27776">
        <w:rPr>
          <w:rFonts w:ascii="Arial" w:hAnsi="Arial" w:cs="Arial"/>
          <w:b/>
          <w:color w:val="000000"/>
          <w:sz w:val="32"/>
          <w:szCs w:val="32"/>
        </w:rPr>
        <w:t>”</w:t>
      </w:r>
    </w:p>
    <w:p w14:paraId="41DA58AD" w14:textId="49B40FF8" w:rsidR="002410CD" w:rsidRPr="002D777C" w:rsidRDefault="00A34335"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sidR="007B4A00">
        <w:rPr>
          <w:rStyle w:val="webinardate2"/>
          <w:rFonts w:ascii="Arial" w:hAnsi="Arial" w:cs="Arial"/>
        </w:rPr>
        <w:t>April 16</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AA2BE43" w14:textId="049FF8C1" w:rsidR="00745631" w:rsidRDefault="007B4A00" w:rsidP="00B5575E">
      <w:hyperlink r:id="rId9" w:history="1">
        <w:r w:rsidRPr="0070498F">
          <w:rPr>
            <w:rStyle w:val="Hyperlink"/>
          </w:rPr>
          <w:t>https://partnersinmeded.webex.com/partnersinmeded/j.php?MTID=m7b5c6b271872a3b3286cf38488204980</w:t>
        </w:r>
      </w:hyperlink>
    </w:p>
    <w:p w14:paraId="16DDA4AF" w14:textId="77777777" w:rsidR="00A34335" w:rsidRPr="00A66532" w:rsidRDefault="00A34335"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AEB876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7B4A00">
        <w:rPr>
          <w:rFonts w:ascii="Arial" w:hAnsi="Arial" w:cs="Arial"/>
          <w:b/>
          <w:color w:val="222222"/>
          <w:shd w:val="clear" w:color="auto" w:fill="FFFFFF"/>
        </w:rPr>
        <w:t>86 721 140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722141ED" w:rsidR="00A66532" w:rsidRDefault="00A66532">
    <w:pPr>
      <w:pStyle w:val="Header"/>
    </w:pPr>
    <w:r>
      <w:tab/>
    </w:r>
    <w:r w:rsidR="007B4A00">
      <w:tab/>
      <w:t>2015-08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B4A00"/>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7b5c6b271872a3b3286cf38488204980"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2015-04-15T14:17:00Z</dcterms:created>
  <dcterms:modified xsi:type="dcterms:W3CDTF">2015-04-15T14:17:00Z</dcterms:modified>
</cp:coreProperties>
</file>