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D22DDB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7F0818">
        <w:rPr>
          <w:rFonts w:ascii="Arial" w:hAnsi="Arial" w:cs="Arial"/>
          <w:b/>
          <w:color w:val="000000"/>
          <w:sz w:val="32"/>
          <w:szCs w:val="32"/>
        </w:rPr>
        <w:t>The Forgotten SI: Single Sponsor Institutions</w:t>
      </w:r>
      <w:r w:rsidR="00D27776">
        <w:rPr>
          <w:rFonts w:ascii="Arial" w:hAnsi="Arial" w:cs="Arial"/>
          <w:b/>
          <w:color w:val="000000"/>
          <w:sz w:val="32"/>
          <w:szCs w:val="32"/>
        </w:rPr>
        <w:t>”</w:t>
      </w:r>
    </w:p>
    <w:p w14:paraId="41DA58AD" w14:textId="57411190" w:rsidR="002410CD" w:rsidRPr="002D777C" w:rsidRDefault="007F0818"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w:t>
      </w:r>
      <w:r>
        <w:rPr>
          <w:rStyle w:val="webinardate2"/>
          <w:rFonts w:ascii="Arial" w:hAnsi="Arial" w:cs="Arial"/>
        </w:rPr>
        <w:t xml:space="preserve"> February 21</w:t>
      </w:r>
      <w:r w:rsidR="002410CD" w:rsidRPr="002D777C">
        <w:rPr>
          <w:rStyle w:val="webinardate2"/>
          <w:rFonts w:ascii="Arial" w:hAnsi="Arial" w:cs="Arial"/>
        </w:rPr>
        <w:t xml:space="preserve">, </w:t>
      </w:r>
      <w:r>
        <w:rPr>
          <w:rStyle w:val="webinardate2"/>
          <w:rFonts w:ascii="Arial" w:hAnsi="Arial" w:cs="Arial"/>
        </w:rPr>
        <w:t>2017</w:t>
      </w:r>
    </w:p>
    <w:p w14:paraId="7088C042" w14:textId="510FB05C" w:rsidR="002410CD" w:rsidRPr="002D777C" w:rsidRDefault="007F0818"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bookmarkStart w:id="0" w:name="_GoBack"/>
    <w:p w14:paraId="0E5810CB" w14:textId="4501CC47" w:rsidR="00580C97" w:rsidRDefault="007F0818" w:rsidP="00B5575E">
      <w:r>
        <w:fldChar w:fldCharType="begin"/>
      </w:r>
      <w:r>
        <w:instrText xml:space="preserve"> HYPERLINK "</w:instrText>
      </w:r>
      <w:r w:rsidRPr="007F0818">
        <w:instrText>https://partnersinmeded.webex.com/partnersinmeded/j.php?MTID=m1b7b2527d513ca480bc864f74353f1d1</w:instrText>
      </w:r>
      <w:r>
        <w:instrText xml:space="preserve">" </w:instrText>
      </w:r>
      <w:r>
        <w:fldChar w:fldCharType="separate"/>
      </w:r>
      <w:r w:rsidRPr="0089325B">
        <w:rPr>
          <w:rStyle w:val="Hyperlink"/>
        </w:rPr>
        <w:t>https://partnersinmeded.webex.com/partnersinmeded/j.php?MTID=m1b7b2527d513ca480bc864f74353f1d1</w:t>
      </w:r>
      <w:r>
        <w:fldChar w:fldCharType="end"/>
      </w:r>
    </w:p>
    <w:bookmarkEnd w:id="0"/>
    <w:p w14:paraId="4B215A1A" w14:textId="77777777" w:rsidR="007F0818" w:rsidRPr="00A66532" w:rsidRDefault="007F0818"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129C00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7F0818">
        <w:rPr>
          <w:rFonts w:ascii="Arial" w:hAnsi="Arial" w:cs="Arial"/>
          <w:b/>
          <w:color w:val="222222"/>
          <w:shd w:val="clear" w:color="auto" w:fill="FFFFFF"/>
        </w:rPr>
        <w:t>636 001 248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0"/>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3527" w14:textId="77777777" w:rsidR="00E47F46" w:rsidRDefault="00E47F46" w:rsidP="002410CD">
      <w:r>
        <w:separator/>
      </w:r>
    </w:p>
  </w:endnote>
  <w:endnote w:type="continuationSeparator" w:id="0">
    <w:p w14:paraId="09C0DD96" w14:textId="77777777" w:rsidR="00E47F46" w:rsidRDefault="00E47F4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DBF3" w14:textId="77777777" w:rsidR="00E47F46" w:rsidRDefault="00E47F46" w:rsidP="002410CD">
      <w:r>
        <w:separator/>
      </w:r>
    </w:p>
  </w:footnote>
  <w:footnote w:type="continuationSeparator" w:id="0">
    <w:p w14:paraId="06144EC8" w14:textId="77777777" w:rsidR="00E47F46" w:rsidRDefault="00E47F46"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A5D564A" w:rsidR="00A66532" w:rsidRDefault="00A66532">
    <w:pPr>
      <w:pStyle w:val="Header"/>
    </w:pPr>
    <w:r>
      <w:tab/>
    </w:r>
    <w:r w:rsidR="00580C97">
      <w:tab/>
    </w:r>
    <w:r w:rsidR="007F0818">
      <w:t>2017-04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C35F1"/>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7F0818"/>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47F46"/>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2017-02-20T20:24:00Z</dcterms:created>
  <dcterms:modified xsi:type="dcterms:W3CDTF">2017-02-20T20:27:00Z</dcterms:modified>
</cp:coreProperties>
</file>