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415BCD4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23D55">
        <w:rPr>
          <w:rFonts w:ascii="Arial" w:hAnsi="Arial" w:cs="Arial"/>
          <w:b/>
          <w:color w:val="000000"/>
          <w:sz w:val="32"/>
          <w:szCs w:val="32"/>
        </w:rPr>
        <w:t>The ABCs of GMEC: Part II</w:t>
      </w:r>
      <w:r w:rsidR="006C6C9A">
        <w:rPr>
          <w:rFonts w:ascii="Arial" w:hAnsi="Arial" w:cs="Arial"/>
          <w:b/>
          <w:color w:val="000000"/>
          <w:sz w:val="32"/>
          <w:szCs w:val="32"/>
        </w:rPr>
        <w:t>”</w:t>
      </w:r>
    </w:p>
    <w:p w14:paraId="41DA58AD" w14:textId="24B9A2E0"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C23D55">
        <w:rPr>
          <w:rStyle w:val="webinardate2"/>
          <w:rFonts w:ascii="Arial" w:hAnsi="Arial" w:cs="Arial"/>
        </w:rPr>
        <w:t>May 19</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6CBFA956" w14:textId="62CD9EB5" w:rsidR="003C0358" w:rsidRDefault="00C23D55" w:rsidP="00AF2619">
      <w:pPr>
        <w:ind w:left="720"/>
        <w:rPr>
          <w:rFonts w:ascii="Arial" w:hAnsi="Arial" w:cs="Arial"/>
          <w:color w:val="000000"/>
        </w:rPr>
      </w:pPr>
      <w:hyperlink r:id="rId11" w:history="1">
        <w:r w:rsidRPr="00C74CBF">
          <w:rPr>
            <w:rStyle w:val="Hyperlink"/>
            <w:rFonts w:ascii="Arial" w:hAnsi="Arial" w:cs="Arial"/>
          </w:rPr>
          <w:t>https://partnersinmeded.webex.com/partnersinmeded/j.php?MTID=m4beed12d0bad6358773c86ba0bb1408c</w:t>
        </w:r>
      </w:hyperlink>
    </w:p>
    <w:p w14:paraId="3C52306B" w14:textId="77777777" w:rsidR="00C23D55" w:rsidRDefault="00C23D55"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DE1F461"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C23D55">
        <w:rPr>
          <w:rFonts w:ascii="Arial" w:hAnsi="Arial" w:cs="Arial"/>
          <w:b/>
          <w:bCs/>
          <w:color w:val="000000"/>
        </w:rPr>
        <w:t>4</w:t>
      </w:r>
      <w:r w:rsidR="00FA018F" w:rsidRPr="00FA018F">
        <w:rPr>
          <w:rFonts w:ascii="Arial" w:hAnsi="Arial" w:cs="Arial"/>
          <w:b/>
          <w:bCs/>
          <w:color w:val="000000"/>
        </w:rPr>
        <w:t xml:space="preserve"> </w:t>
      </w:r>
      <w:r w:rsidR="00C23D55">
        <w:rPr>
          <w:rFonts w:ascii="Arial" w:hAnsi="Arial" w:cs="Arial"/>
          <w:b/>
          <w:bCs/>
          <w:color w:val="000000"/>
        </w:rPr>
        <w:t>360</w:t>
      </w:r>
      <w:r w:rsidR="00FA018F" w:rsidRPr="00FA018F">
        <w:rPr>
          <w:rFonts w:ascii="Arial" w:hAnsi="Arial" w:cs="Arial"/>
          <w:b/>
          <w:bCs/>
          <w:color w:val="000000"/>
        </w:rPr>
        <w:t xml:space="preserve"> </w:t>
      </w:r>
      <w:r w:rsidR="00C23D55">
        <w:rPr>
          <w:rFonts w:ascii="Arial" w:hAnsi="Arial" w:cs="Arial"/>
          <w:b/>
          <w:bCs/>
          <w:color w:val="000000"/>
        </w:rPr>
        <w:t>8279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024C1802"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C23D55">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F91"/>
    <w:rsid w:val="00B134A5"/>
    <w:rsid w:val="00B2209F"/>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4beed12d0bad6358773c86ba0bb1408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2022-05-13T18:51:00Z</dcterms:created>
  <dcterms:modified xsi:type="dcterms:W3CDTF">2022-05-13T18:53:00Z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