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B0EC" w14:textId="77777777" w:rsidR="00F40A93" w:rsidRDefault="009E281D">
      <w:pPr>
        <w:pBdr>
          <w:top w:val="nil"/>
          <w:left w:val="nil"/>
          <w:bottom w:val="nil"/>
          <w:right w:val="nil"/>
          <w:between w:val="nil"/>
        </w:pBdr>
        <w:shd w:val="clear" w:color="auto" w:fill="00B050"/>
        <w:spacing w:after="0" w:line="240" w:lineRule="auto"/>
        <w:rPr>
          <w:color w:val="FFFFFF"/>
          <w:sz w:val="56"/>
          <w:szCs w:val="56"/>
        </w:rPr>
      </w:pPr>
      <w:r>
        <w:rPr>
          <w:color w:val="FFFFFF"/>
          <w:sz w:val="56"/>
          <w:szCs w:val="56"/>
        </w:rPr>
        <w:t xml:space="preserve"> Sample Timeline for Planning an APE</w:t>
      </w:r>
    </w:p>
    <w:p w14:paraId="631A0F98" w14:textId="77777777" w:rsidR="00F40A93" w:rsidRDefault="00F40A93"/>
    <w:tbl>
      <w:tblPr>
        <w:tblStyle w:val="a"/>
        <w:tblW w:w="13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1920"/>
        <w:gridCol w:w="2265"/>
        <w:gridCol w:w="1920"/>
        <w:gridCol w:w="2250"/>
        <w:gridCol w:w="1800"/>
        <w:gridCol w:w="2085"/>
      </w:tblGrid>
      <w:tr w:rsidR="00F40A93" w14:paraId="2ACAC1AC" w14:textId="77777777">
        <w:tc>
          <w:tcPr>
            <w:tcW w:w="1275" w:type="dxa"/>
          </w:tcPr>
          <w:p w14:paraId="79D52D75" w14:textId="77777777" w:rsidR="00F40A93" w:rsidRDefault="009E281D">
            <w:pPr>
              <w:rPr>
                <w:i/>
                <w:color w:val="404040"/>
              </w:rPr>
            </w:pPr>
            <w:r>
              <w:rPr>
                <w:i/>
                <w:color w:val="404040"/>
              </w:rPr>
              <w:t>Person(s) Resp</w:t>
            </w:r>
          </w:p>
        </w:tc>
        <w:tc>
          <w:tcPr>
            <w:tcW w:w="1920" w:type="dxa"/>
          </w:tcPr>
          <w:p w14:paraId="023DC949" w14:textId="77777777" w:rsidR="00F40A93" w:rsidRDefault="009E281D">
            <w:pPr>
              <w:jc w:val="center"/>
              <w:rPr>
                <w:i/>
                <w:color w:val="404040"/>
              </w:rPr>
            </w:pPr>
            <w:r>
              <w:rPr>
                <w:i/>
                <w:color w:val="404040"/>
              </w:rPr>
              <w:t>April</w:t>
            </w:r>
          </w:p>
        </w:tc>
        <w:tc>
          <w:tcPr>
            <w:tcW w:w="2265" w:type="dxa"/>
          </w:tcPr>
          <w:p w14:paraId="175F98AA" w14:textId="77777777" w:rsidR="00F40A93" w:rsidRDefault="009E281D">
            <w:pPr>
              <w:jc w:val="center"/>
              <w:rPr>
                <w:i/>
                <w:color w:val="404040"/>
              </w:rPr>
            </w:pPr>
            <w:r>
              <w:rPr>
                <w:i/>
                <w:color w:val="404040"/>
              </w:rPr>
              <w:t>May</w:t>
            </w:r>
          </w:p>
        </w:tc>
        <w:tc>
          <w:tcPr>
            <w:tcW w:w="1920" w:type="dxa"/>
          </w:tcPr>
          <w:p w14:paraId="49706C81" w14:textId="77777777" w:rsidR="00F40A93" w:rsidRDefault="009E281D">
            <w:pPr>
              <w:jc w:val="center"/>
              <w:rPr>
                <w:i/>
                <w:color w:val="404040"/>
              </w:rPr>
            </w:pPr>
            <w:r>
              <w:rPr>
                <w:i/>
                <w:color w:val="404040"/>
              </w:rPr>
              <w:t>June</w:t>
            </w:r>
          </w:p>
        </w:tc>
        <w:tc>
          <w:tcPr>
            <w:tcW w:w="2250" w:type="dxa"/>
          </w:tcPr>
          <w:p w14:paraId="78FF6AED" w14:textId="77777777" w:rsidR="00F40A93" w:rsidRDefault="009E281D">
            <w:pPr>
              <w:jc w:val="center"/>
              <w:rPr>
                <w:i/>
                <w:color w:val="404040"/>
              </w:rPr>
            </w:pPr>
            <w:r>
              <w:rPr>
                <w:i/>
                <w:color w:val="404040"/>
              </w:rPr>
              <w:t>July</w:t>
            </w:r>
          </w:p>
        </w:tc>
        <w:tc>
          <w:tcPr>
            <w:tcW w:w="1800" w:type="dxa"/>
          </w:tcPr>
          <w:p w14:paraId="79B5ECAC" w14:textId="77777777" w:rsidR="00F40A93" w:rsidRDefault="009E281D">
            <w:pPr>
              <w:jc w:val="center"/>
              <w:rPr>
                <w:i/>
                <w:color w:val="404040"/>
              </w:rPr>
            </w:pPr>
            <w:r>
              <w:rPr>
                <w:i/>
                <w:color w:val="404040"/>
              </w:rPr>
              <w:t>August</w:t>
            </w:r>
          </w:p>
        </w:tc>
        <w:tc>
          <w:tcPr>
            <w:tcW w:w="2085" w:type="dxa"/>
          </w:tcPr>
          <w:p w14:paraId="534575F3" w14:textId="77777777" w:rsidR="00F40A93" w:rsidRDefault="009E281D">
            <w:pPr>
              <w:jc w:val="center"/>
              <w:rPr>
                <w:i/>
                <w:color w:val="404040"/>
              </w:rPr>
            </w:pPr>
            <w:r>
              <w:rPr>
                <w:i/>
                <w:color w:val="404040"/>
              </w:rPr>
              <w:t>September</w:t>
            </w:r>
          </w:p>
        </w:tc>
      </w:tr>
      <w:tr w:rsidR="00F40A93" w14:paraId="202F3147" w14:textId="77777777">
        <w:tc>
          <w:tcPr>
            <w:tcW w:w="1275" w:type="dxa"/>
          </w:tcPr>
          <w:p w14:paraId="3F74A785" w14:textId="77777777" w:rsidR="00F40A93" w:rsidRDefault="009E2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Coordinators</w:t>
            </w:r>
          </w:p>
        </w:tc>
        <w:tc>
          <w:tcPr>
            <w:tcW w:w="1920" w:type="dxa"/>
          </w:tcPr>
          <w:p w14:paraId="794B7074" w14:textId="77777777" w:rsidR="00F40A93" w:rsidRDefault="009E28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APE document for the current year</w:t>
            </w:r>
          </w:p>
          <w:p w14:paraId="5E261BDB" w14:textId="77777777" w:rsidR="00F40A93" w:rsidRDefault="009E28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Schedule APE Meeting (include ALL trainees, faculty, leadership, administrative staff, and other persons who work with the program’s trainees) </w:t>
            </w:r>
          </w:p>
        </w:tc>
        <w:tc>
          <w:tcPr>
            <w:tcW w:w="2265" w:type="dxa"/>
          </w:tcPr>
          <w:p w14:paraId="77079B5D" w14:textId="77777777" w:rsidR="00F40A93" w:rsidRDefault="009E28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Send out faculty/trainee end of the year survey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(minimum 3 weeks)</w:t>
            </w:r>
          </w:p>
          <w:p w14:paraId="79E033D2" w14:textId="77777777" w:rsidR="00F40A93" w:rsidRDefault="009E281D">
            <w:pPr>
              <w:widowControl w:val="0"/>
              <w:numPr>
                <w:ilvl w:val="0"/>
                <w:numId w:val="2"/>
              </w:numPr>
              <w:ind w:lef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Track compliance (trainees/faculty)</w:t>
            </w:r>
          </w:p>
          <w:p w14:paraId="2930F501" w14:textId="77777777" w:rsidR="00F40A93" w:rsidRDefault="009E281D">
            <w:pPr>
              <w:widowControl w:val="0"/>
              <w:numPr>
                <w:ilvl w:val="0"/>
                <w:numId w:val="2"/>
              </w:numPr>
              <w:ind w:lef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email</w:t>
            </w:r>
            <w:r>
              <w:rPr>
                <w:sz w:val="18"/>
                <w:szCs w:val="18"/>
              </w:rPr>
              <w:t>s to encourage better compliance</w:t>
            </w:r>
          </w:p>
          <w:p w14:paraId="5633E8A0" w14:textId="77777777" w:rsidR="00F40A93" w:rsidRDefault="009E281D">
            <w:pPr>
              <w:numPr>
                <w:ilvl w:val="0"/>
                <w:numId w:val="2"/>
              </w:numPr>
              <w:ind w:lef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with PEC Chair to develop agendas for the PEC</w:t>
            </w:r>
          </w:p>
        </w:tc>
        <w:tc>
          <w:tcPr>
            <w:tcW w:w="1920" w:type="dxa"/>
          </w:tcPr>
          <w:p w14:paraId="207023FC" w14:textId="77777777" w:rsidR="00F40A93" w:rsidRDefault="009E281D">
            <w:pPr>
              <w:widowControl w:val="0"/>
              <w:numPr>
                <w:ilvl w:val="0"/>
                <w:numId w:val="2"/>
              </w:num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Track compliance (trainees/faculty)</w:t>
            </w:r>
          </w:p>
          <w:p w14:paraId="09213691" w14:textId="77777777" w:rsidR="00F40A93" w:rsidRDefault="009E281D">
            <w:pPr>
              <w:widowControl w:val="0"/>
              <w:numPr>
                <w:ilvl w:val="0"/>
                <w:numId w:val="2"/>
              </w:num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with PEC Chair to develop agendas for the PEC</w:t>
            </w:r>
          </w:p>
          <w:p w14:paraId="5A371F1B" w14:textId="77777777" w:rsidR="00F40A93" w:rsidRDefault="009E281D">
            <w:pPr>
              <w:widowControl w:val="0"/>
              <w:numPr>
                <w:ilvl w:val="0"/>
                <w:numId w:val="2"/>
              </w:num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with PEC Chair to develop agendas for the PEC</w:t>
            </w:r>
          </w:p>
        </w:tc>
        <w:tc>
          <w:tcPr>
            <w:tcW w:w="2250" w:type="dxa"/>
          </w:tcPr>
          <w:p w14:paraId="0FB14520" w14:textId="77777777" w:rsidR="00F40A93" w:rsidRDefault="009E28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Compile year-end data</w:t>
            </w:r>
          </w:p>
          <w:p w14:paraId="1EB588D6" w14:textId="77777777" w:rsidR="00F40A93" w:rsidRDefault="009E28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Rotation information</w:t>
            </w:r>
          </w:p>
          <w:p w14:paraId="354F33AA" w14:textId="77777777" w:rsidR="00F40A93" w:rsidRDefault="009E28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Results of trainee/ faculty surveys</w:t>
            </w:r>
          </w:p>
          <w:p w14:paraId="3A7DC3E5" w14:textId="77777777" w:rsidR="00F40A93" w:rsidRDefault="009E28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Track down missing information</w:t>
            </w:r>
          </w:p>
          <w:p w14:paraId="05D0F872" w14:textId="77777777" w:rsidR="00F40A93" w:rsidRDefault="009E28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Schedule Pre-APE Meeting</w:t>
            </w:r>
          </w:p>
          <w:p w14:paraId="3CD7CF22" w14:textId="77777777" w:rsidR="00F40A93" w:rsidRDefault="009E28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Analyze Reports</w:t>
            </w:r>
          </w:p>
          <w:p w14:paraId="3E321B27" w14:textId="77777777" w:rsidR="00F40A93" w:rsidRDefault="009E28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Create Visuals</w:t>
            </w:r>
          </w:p>
          <w:p w14:paraId="23486BCE" w14:textId="77777777" w:rsidR="00F40A93" w:rsidRDefault="009E28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Publicize upcoming APE</w:t>
            </w:r>
          </w:p>
          <w:p w14:paraId="2C5C8000" w14:textId="77777777" w:rsidR="00F40A93" w:rsidRDefault="009E28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with PEC Chair to develop agendas for the PEC</w:t>
            </w:r>
          </w:p>
        </w:tc>
        <w:tc>
          <w:tcPr>
            <w:tcW w:w="1800" w:type="dxa"/>
          </w:tcPr>
          <w:p w14:paraId="73A74262" w14:textId="77777777" w:rsidR="00F40A93" w:rsidRDefault="009E28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to publicize the upcoming APE</w:t>
            </w:r>
          </w:p>
          <w:p w14:paraId="72AAA741" w14:textId="77777777" w:rsidR="00F40A93" w:rsidRDefault="009E28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 PEC Chair regarding any concerns for the final document</w:t>
            </w:r>
          </w:p>
        </w:tc>
        <w:tc>
          <w:tcPr>
            <w:tcW w:w="2085" w:type="dxa"/>
          </w:tcPr>
          <w:p w14:paraId="17DF59FC" w14:textId="77777777" w:rsidR="00F40A93" w:rsidRDefault="009E28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Pre-APE Meeting w/ PEC Chair</w:t>
            </w:r>
          </w:p>
          <w:p w14:paraId="6E8BC547" w14:textId="77777777" w:rsidR="00F40A93" w:rsidRDefault="009E28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Capture/report on elements that Pre-APE meeting requests</w:t>
            </w:r>
          </w:p>
          <w:p w14:paraId="031C1F7F" w14:textId="77777777" w:rsidR="00F40A93" w:rsidRDefault="009E28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 final approval of trended data (trainee/ faculty)</w:t>
            </w:r>
          </w:p>
          <w:p w14:paraId="68F0F16C" w14:textId="77777777" w:rsidR="00F40A93" w:rsidRDefault="009E28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final version of APE</w:t>
            </w:r>
          </w:p>
          <w:p w14:paraId="7E6AB578" w14:textId="77777777" w:rsidR="00F40A93" w:rsidRDefault="00F40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18"/>
                <w:szCs w:val="18"/>
              </w:rPr>
            </w:pPr>
          </w:p>
          <w:p w14:paraId="5EC0A963" w14:textId="77777777" w:rsidR="00F40A93" w:rsidRDefault="009E28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APE Report (1 week before)</w:t>
            </w:r>
          </w:p>
        </w:tc>
      </w:tr>
      <w:tr w:rsidR="00F40A93" w14:paraId="46E5C885" w14:textId="77777777">
        <w:trPr>
          <w:trHeight w:val="1725"/>
        </w:trPr>
        <w:tc>
          <w:tcPr>
            <w:tcW w:w="1275" w:type="dxa"/>
          </w:tcPr>
          <w:p w14:paraId="4D82435D" w14:textId="77777777" w:rsidR="00F40A93" w:rsidRDefault="009E2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</w:t>
            </w:r>
          </w:p>
        </w:tc>
        <w:tc>
          <w:tcPr>
            <w:tcW w:w="1920" w:type="dxa"/>
          </w:tcPr>
          <w:p w14:paraId="195F2712" w14:textId="77777777" w:rsidR="00F40A93" w:rsidRDefault="009E28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Mark your calendars for all meetings and tasks</w:t>
            </w:r>
          </w:p>
          <w:p w14:paraId="726AA0AC" w14:textId="77777777" w:rsidR="00F40A93" w:rsidRDefault="009E28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Create l</w:t>
            </w:r>
            <w:r>
              <w:rPr>
                <w:color w:val="000000"/>
                <w:sz w:val="18"/>
                <w:szCs w:val="18"/>
              </w:rPr>
              <w:t>ist of reports</w:t>
            </w:r>
          </w:p>
          <w:p w14:paraId="7FA2DD18" w14:textId="77777777" w:rsidR="00F40A93" w:rsidRDefault="009E28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62" w:hanging="16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 plan for </w:t>
            </w:r>
            <w:r>
              <w:rPr>
                <w:color w:val="000000"/>
                <w:sz w:val="18"/>
                <w:szCs w:val="18"/>
              </w:rPr>
              <w:t>surveys for trainees &amp; faculty</w:t>
            </w:r>
          </w:p>
        </w:tc>
        <w:tc>
          <w:tcPr>
            <w:tcW w:w="2265" w:type="dxa"/>
          </w:tcPr>
          <w:p w14:paraId="2608D03D" w14:textId="77777777" w:rsidR="00F40A93" w:rsidRDefault="009E28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data that can be be compiled prior to the end of the academic year</w:t>
            </w:r>
          </w:p>
          <w:p w14:paraId="3B298B01" w14:textId="77777777" w:rsidR="00F40A93" w:rsidRDefault="009E28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In-training exam scores</w:t>
            </w:r>
          </w:p>
          <w:p w14:paraId="43C66CD8" w14:textId="77777777" w:rsidR="00F40A93" w:rsidRDefault="009E28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development activities</w:t>
            </w:r>
          </w:p>
          <w:p w14:paraId="2E4A7F40" w14:textId="77777777" w:rsidR="00F40A93" w:rsidRDefault="009E28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 pa</w:t>
            </w:r>
            <w:r>
              <w:rPr>
                <w:color w:val="000000"/>
                <w:sz w:val="18"/>
                <w:szCs w:val="18"/>
              </w:rPr>
              <w:t>ss rate</w:t>
            </w:r>
          </w:p>
        </w:tc>
        <w:tc>
          <w:tcPr>
            <w:tcW w:w="1920" w:type="dxa"/>
          </w:tcPr>
          <w:p w14:paraId="7B00797C" w14:textId="77777777" w:rsidR="00F40A93" w:rsidRDefault="009E281D">
            <w:pPr>
              <w:numPr>
                <w:ilvl w:val="0"/>
                <w:numId w:val="1"/>
              </w:num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ACGME surveys</w:t>
            </w:r>
          </w:p>
          <w:p w14:paraId="5C4195F0" w14:textId="77777777" w:rsidR="00F40A93" w:rsidRDefault="009E281D">
            <w:pPr>
              <w:numPr>
                <w:ilvl w:val="0"/>
                <w:numId w:val="1"/>
              </w:numPr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to consider what action items for the APE, keeping in mind that the APE meeting gath</w:t>
            </w:r>
            <w:r>
              <w:rPr>
                <w:sz w:val="18"/>
                <w:szCs w:val="18"/>
              </w:rPr>
              <w:t>ering will add to and finalize the action plans</w:t>
            </w:r>
          </w:p>
        </w:tc>
        <w:tc>
          <w:tcPr>
            <w:tcW w:w="2250" w:type="dxa"/>
          </w:tcPr>
          <w:p w14:paraId="5B21F6D2" w14:textId="77777777" w:rsidR="00F40A93" w:rsidRDefault="009E28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Review year-end data</w:t>
            </w:r>
          </w:p>
          <w:p w14:paraId="4106BFF0" w14:textId="77777777" w:rsidR="00F40A93" w:rsidRDefault="009E28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62" w:hanging="16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</w:t>
            </w:r>
            <w:r>
              <w:rPr>
                <w:color w:val="000000"/>
                <w:sz w:val="18"/>
                <w:szCs w:val="18"/>
              </w:rPr>
              <w:t xml:space="preserve"> final reports</w:t>
            </w:r>
          </w:p>
        </w:tc>
        <w:tc>
          <w:tcPr>
            <w:tcW w:w="1800" w:type="dxa"/>
          </w:tcPr>
          <w:p w14:paraId="3AFE385F" w14:textId="77777777" w:rsidR="00F40A93" w:rsidRDefault="009E28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Analyze data</w:t>
            </w:r>
          </w:p>
          <w:p w14:paraId="45C57AB7" w14:textId="77777777" w:rsidR="00F40A93" w:rsidRDefault="009E28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Determine </w:t>
            </w:r>
            <w:r>
              <w:rPr>
                <w:color w:val="000000"/>
                <w:sz w:val="18"/>
                <w:szCs w:val="18"/>
              </w:rPr>
              <w:t xml:space="preserve">reports </w:t>
            </w:r>
            <w:r>
              <w:rPr>
                <w:sz w:val="18"/>
                <w:szCs w:val="18"/>
              </w:rPr>
              <w:t>needing</w:t>
            </w:r>
            <w:r>
              <w:rPr>
                <w:color w:val="000000"/>
                <w:sz w:val="18"/>
                <w:szCs w:val="18"/>
              </w:rPr>
              <w:t xml:space="preserve"> visuals for improved comprehension</w:t>
            </w:r>
          </w:p>
          <w:p w14:paraId="44018F07" w14:textId="77777777" w:rsidR="00F40A93" w:rsidRDefault="009E281D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Update tracking document one final time</w:t>
            </w:r>
          </w:p>
        </w:tc>
        <w:tc>
          <w:tcPr>
            <w:tcW w:w="2085" w:type="dxa"/>
          </w:tcPr>
          <w:p w14:paraId="0AD8E380" w14:textId="77777777" w:rsidR="00F40A93" w:rsidRDefault="009E28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Decisions: about APE</w:t>
            </w:r>
          </w:p>
          <w:p w14:paraId="3D9C64D1" w14:textId="77777777" w:rsidR="00F40A93" w:rsidRDefault="009E28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will facilitate</w:t>
            </w:r>
          </w:p>
          <w:p w14:paraId="33D46C0F" w14:textId="77777777" w:rsidR="00F40A93" w:rsidRDefault="009E28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will be handed out at the meeting</w:t>
            </w:r>
          </w:p>
          <w:p w14:paraId="774255E2" w14:textId="77777777" w:rsidR="00F40A93" w:rsidRDefault="00F40A93">
            <w:pPr>
              <w:rPr>
                <w:sz w:val="18"/>
                <w:szCs w:val="18"/>
              </w:rPr>
            </w:pPr>
          </w:p>
        </w:tc>
      </w:tr>
    </w:tbl>
    <w:p w14:paraId="784A753F" w14:textId="77777777" w:rsidR="00F40A93" w:rsidRDefault="00F40A93">
      <w:pPr>
        <w:ind w:right="-450"/>
      </w:pPr>
    </w:p>
    <w:p w14:paraId="5B80F768" w14:textId="77777777" w:rsidR="00F40A93" w:rsidRDefault="009E281D">
      <w:r>
        <w:rPr>
          <w:noProof/>
        </w:rPr>
        <w:drawing>
          <wp:inline distT="0" distB="0" distL="0" distR="0" wp14:anchorId="7DA044FE" wp14:editId="0883B9EA">
            <wp:extent cx="2057499" cy="623485"/>
            <wp:effectExtent l="0" t="0" r="0" b="0"/>
            <wp:docPr id="2" name="image1.png" descr="A close up of a logo&#10;&#10;Description generated with very high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logo&#10;&#10;Description generated with very high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99" cy="62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40A93">
      <w:pgSz w:w="15840" w:h="12240" w:orient="landscape"/>
      <w:pgMar w:top="1440" w:right="99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03F3"/>
    <w:multiLevelType w:val="multilevel"/>
    <w:tmpl w:val="44D62F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156B3C"/>
    <w:multiLevelType w:val="multilevel"/>
    <w:tmpl w:val="4492EE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FB70D3"/>
    <w:multiLevelType w:val="multilevel"/>
    <w:tmpl w:val="4664D6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93"/>
    <w:rsid w:val="009E281D"/>
    <w:rsid w:val="00F4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B4FD3"/>
  <w15:docId w15:val="{3553FD69-AA26-4063-81F6-4C1E3F01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D77DE"/>
    <w:pPr>
      <w:ind w:left="720"/>
      <w:contextualSpacing/>
    </w:pPr>
  </w:style>
  <w:style w:type="table" w:styleId="TableGrid">
    <w:name w:val="Table Grid"/>
    <w:basedOn w:val="TableNormal"/>
    <w:uiPriority w:val="59"/>
    <w:rsid w:val="008D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51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E3"/>
  </w:style>
  <w:style w:type="paragraph" w:styleId="Footer">
    <w:name w:val="footer"/>
    <w:basedOn w:val="Normal"/>
    <w:link w:val="FooterChar"/>
    <w:uiPriority w:val="99"/>
    <w:unhideWhenUsed/>
    <w:rsid w:val="001B51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E3"/>
  </w:style>
  <w:style w:type="character" w:customStyle="1" w:styleId="TitleChar">
    <w:name w:val="Title Char"/>
    <w:basedOn w:val="DefaultParagraphFont"/>
    <w:link w:val="Title"/>
    <w:uiPriority w:val="10"/>
    <w:rsid w:val="003837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Title"/>
    <w:link w:val="Style1Char"/>
    <w:qFormat/>
    <w:rsid w:val="0038372B"/>
    <w:pPr>
      <w:shd w:val="clear" w:color="auto" w:fill="00B050"/>
    </w:pPr>
  </w:style>
  <w:style w:type="character" w:styleId="SubtleEmphasis">
    <w:name w:val="Subtle Emphasis"/>
    <w:basedOn w:val="DefaultParagraphFont"/>
    <w:uiPriority w:val="19"/>
    <w:qFormat/>
    <w:rsid w:val="0038372B"/>
    <w:rPr>
      <w:i/>
      <w:iCs/>
      <w:color w:val="404040" w:themeColor="text1" w:themeTint="BF"/>
    </w:rPr>
  </w:style>
  <w:style w:type="character" w:customStyle="1" w:styleId="Style1Char">
    <w:name w:val="Style1 Char"/>
    <w:basedOn w:val="TitleChar"/>
    <w:link w:val="Style1"/>
    <w:rsid w:val="0038372B"/>
    <w:rPr>
      <w:rFonts w:asciiTheme="majorHAnsi" w:eastAsiaTheme="majorEastAsia" w:hAnsiTheme="majorHAnsi" w:cstheme="majorBidi"/>
      <w:spacing w:val="-10"/>
      <w:kern w:val="28"/>
      <w:sz w:val="56"/>
      <w:szCs w:val="56"/>
      <w:shd w:val="clear" w:color="auto" w:fill="00B05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k/pL2u/pSPlr+LCHnIOq9cuKjA==">AMUW2mUmzo3BkYxNdJ5dQ3/cbSMy4KxjaM3mlamM/17BXn1mcyd08cMnBo5i4ghfF7Fm4z1iufGXXwrM40X0P4Uk4EeZ6tPEVvEy08Mjg4PDx0rCNfLt8Qs=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Harvey</dc:creator>
  <cp:lastModifiedBy>BJ Schwartz</cp:lastModifiedBy>
  <cp:revision>2</cp:revision>
  <dcterms:created xsi:type="dcterms:W3CDTF">2022-01-03T18:49:00Z</dcterms:created>
  <dcterms:modified xsi:type="dcterms:W3CDTF">2022-01-03T18:49:00Z</dcterms:modified>
</cp:coreProperties>
</file>