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B4B7" w14:textId="1F34F4AA" w:rsidR="00A75BB1" w:rsidRPr="00242936" w:rsidRDefault="00A75BB1" w:rsidP="002E5164">
      <w:pPr>
        <w:jc w:val="center"/>
        <w:rPr>
          <w:rFonts w:ascii="Times New Roman" w:hAnsi="Times New Roman" w:cs="Times New Roman"/>
          <w:sz w:val="24"/>
          <w:szCs w:val="24"/>
        </w:rPr>
      </w:pPr>
      <w:r w:rsidRPr="00242936">
        <w:rPr>
          <w:rFonts w:ascii="Times New Roman" w:hAnsi="Times New Roman" w:cs="Times New Roman"/>
          <w:noProof/>
          <w:sz w:val="24"/>
          <w:szCs w:val="24"/>
        </w:rPr>
        <w:drawing>
          <wp:anchor distT="0" distB="0" distL="114300" distR="114300" simplePos="0" relativeHeight="251659264" behindDoc="0" locked="0" layoutInCell="1" allowOverlap="1" wp14:anchorId="46F98B71" wp14:editId="4D77822D">
            <wp:simplePos x="0" y="0"/>
            <wp:positionH relativeFrom="column">
              <wp:posOffset>-244294</wp:posOffset>
            </wp:positionH>
            <wp:positionV relativeFrom="paragraph">
              <wp:posOffset>-516890</wp:posOffset>
            </wp:positionV>
            <wp:extent cx="1960939" cy="778929"/>
            <wp:effectExtent l="0" t="0" r="127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rtners 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0939" cy="778929"/>
                    </a:xfrm>
                    <a:prstGeom prst="rect">
                      <a:avLst/>
                    </a:prstGeom>
                  </pic:spPr>
                </pic:pic>
              </a:graphicData>
            </a:graphic>
            <wp14:sizeRelH relativeFrom="page">
              <wp14:pctWidth>0</wp14:pctWidth>
            </wp14:sizeRelH>
            <wp14:sizeRelV relativeFrom="page">
              <wp14:pctHeight>0</wp14:pctHeight>
            </wp14:sizeRelV>
          </wp:anchor>
        </w:drawing>
      </w:r>
    </w:p>
    <w:p w14:paraId="69E92811" w14:textId="059ACB57" w:rsidR="002E5164" w:rsidRPr="00242936" w:rsidRDefault="007B39A6" w:rsidP="002E5164">
      <w:pPr>
        <w:jc w:val="center"/>
        <w:rPr>
          <w:rFonts w:ascii="Times New Roman" w:hAnsi="Times New Roman" w:cs="Times New Roman"/>
          <w:sz w:val="24"/>
          <w:szCs w:val="24"/>
        </w:rPr>
      </w:pPr>
      <w:r w:rsidRPr="00242936">
        <w:rPr>
          <w:rFonts w:ascii="Times New Roman" w:hAnsi="Times New Roman" w:cs="Times New Roman"/>
          <w:sz w:val="24"/>
          <w:szCs w:val="24"/>
        </w:rPr>
        <w:t xml:space="preserve">Back to Basics </w:t>
      </w:r>
      <w:r w:rsidR="00A75BB1" w:rsidRPr="00242936">
        <w:rPr>
          <w:rFonts w:ascii="Times New Roman" w:hAnsi="Times New Roman" w:cs="Times New Roman"/>
          <w:sz w:val="24"/>
          <w:szCs w:val="24"/>
        </w:rPr>
        <w:t>–</w:t>
      </w:r>
      <w:r w:rsidRPr="00242936">
        <w:rPr>
          <w:rFonts w:ascii="Times New Roman" w:hAnsi="Times New Roman" w:cs="Times New Roman"/>
          <w:sz w:val="24"/>
          <w:szCs w:val="24"/>
        </w:rPr>
        <w:t xml:space="preserve"> Intermediate</w:t>
      </w:r>
      <w:r w:rsidR="00A75BB1" w:rsidRPr="00242936">
        <w:rPr>
          <w:rFonts w:ascii="Times New Roman" w:hAnsi="Times New Roman" w:cs="Times New Roman"/>
          <w:sz w:val="24"/>
          <w:szCs w:val="24"/>
        </w:rPr>
        <w:t xml:space="preserve"> Topics for New Coordinators</w:t>
      </w:r>
    </w:p>
    <w:p w14:paraId="3ED4EC8F" w14:textId="09840451" w:rsidR="00CF358F" w:rsidRPr="00242936" w:rsidRDefault="002E5164" w:rsidP="00CF358F">
      <w:pPr>
        <w:jc w:val="center"/>
        <w:rPr>
          <w:rFonts w:ascii="Times New Roman" w:hAnsi="Times New Roman" w:cs="Times New Roman"/>
          <w:sz w:val="24"/>
          <w:szCs w:val="24"/>
        </w:rPr>
      </w:pPr>
      <w:r w:rsidRPr="00242936">
        <w:rPr>
          <w:rFonts w:ascii="Times New Roman" w:hAnsi="Times New Roman" w:cs="Times New Roman"/>
          <w:sz w:val="24"/>
          <w:szCs w:val="24"/>
        </w:rPr>
        <w:t>Resource</w:t>
      </w:r>
      <w:r w:rsidR="00D459DB" w:rsidRPr="00242936">
        <w:rPr>
          <w:rFonts w:ascii="Times New Roman" w:hAnsi="Times New Roman" w:cs="Times New Roman"/>
          <w:sz w:val="24"/>
          <w:szCs w:val="24"/>
        </w:rPr>
        <w:t xml:space="preserve"> List</w:t>
      </w:r>
    </w:p>
    <w:p w14:paraId="73B1021F" w14:textId="1DF27D3D" w:rsidR="00F966CD" w:rsidRPr="00242936" w:rsidRDefault="00F966CD" w:rsidP="00F966CD">
      <w:pPr>
        <w:pStyle w:val="NoSpacing"/>
        <w:rPr>
          <w:rFonts w:ascii="Times New Roman" w:hAnsi="Times New Roman" w:cs="Times New Roman"/>
          <w:sz w:val="24"/>
          <w:szCs w:val="24"/>
        </w:rPr>
      </w:pPr>
      <w:r w:rsidRPr="00242936">
        <w:rPr>
          <w:rFonts w:ascii="Times New Roman" w:hAnsi="Times New Roman" w:cs="Times New Roman"/>
          <w:sz w:val="24"/>
          <w:szCs w:val="24"/>
        </w:rPr>
        <w:t xml:space="preserve">Name: Accreditation Council for Graduate Medical Education (ACGME) </w:t>
      </w:r>
    </w:p>
    <w:p w14:paraId="68AB5486" w14:textId="2271FDC7" w:rsidR="00F966CD" w:rsidRPr="00242936" w:rsidRDefault="00F966CD" w:rsidP="00F966CD">
      <w:pPr>
        <w:pStyle w:val="NoSpacing"/>
        <w:rPr>
          <w:rFonts w:ascii="Times New Roman" w:hAnsi="Times New Roman" w:cs="Times New Roman"/>
          <w:sz w:val="24"/>
          <w:szCs w:val="24"/>
        </w:rPr>
      </w:pPr>
      <w:r w:rsidRPr="00242936">
        <w:rPr>
          <w:rFonts w:ascii="Times New Roman" w:hAnsi="Times New Roman" w:cs="Times New Roman"/>
          <w:sz w:val="24"/>
          <w:szCs w:val="24"/>
        </w:rPr>
        <w:t>URL: https://apps.acgme.org</w:t>
      </w:r>
    </w:p>
    <w:p w14:paraId="0724280A" w14:textId="77777777" w:rsidR="000A4BA4" w:rsidRPr="00242936" w:rsidRDefault="00F966CD" w:rsidP="00F966CD">
      <w:pPr>
        <w:pStyle w:val="NoSpacing"/>
        <w:rPr>
          <w:rFonts w:ascii="Times New Roman" w:hAnsi="Times New Roman" w:cs="Times New Roman"/>
          <w:sz w:val="24"/>
          <w:szCs w:val="24"/>
        </w:rPr>
      </w:pPr>
      <w:r w:rsidRPr="00242936">
        <w:rPr>
          <w:rFonts w:ascii="Times New Roman" w:hAnsi="Times New Roman" w:cs="Times New Roman"/>
          <w:sz w:val="24"/>
          <w:szCs w:val="24"/>
        </w:rPr>
        <w:t xml:space="preserve">Purpose:  The definitive source for all information related to accrediting residency training programs. Requirements, applications, templates, </w:t>
      </w:r>
      <w:r w:rsidR="000D1B35" w:rsidRPr="00242936">
        <w:rPr>
          <w:rFonts w:ascii="Times New Roman" w:hAnsi="Times New Roman" w:cs="Times New Roman"/>
          <w:sz w:val="24"/>
          <w:szCs w:val="24"/>
        </w:rPr>
        <w:t xml:space="preserve">learning activities, and general and specific </w:t>
      </w:r>
      <w:r w:rsidRPr="00242936">
        <w:rPr>
          <w:rFonts w:ascii="Times New Roman" w:hAnsi="Times New Roman" w:cs="Times New Roman"/>
          <w:sz w:val="24"/>
          <w:szCs w:val="24"/>
        </w:rPr>
        <w:t>data related to residency and fellowship training programs in the US.</w:t>
      </w:r>
      <w:r w:rsidR="00CE2817" w:rsidRPr="00242936">
        <w:rPr>
          <w:rFonts w:ascii="Times New Roman" w:hAnsi="Times New Roman" w:cs="Times New Roman"/>
          <w:sz w:val="24"/>
          <w:szCs w:val="24"/>
        </w:rPr>
        <w:t xml:space="preserve"> </w:t>
      </w:r>
    </w:p>
    <w:p w14:paraId="297D9A0F" w14:textId="168DF5D6" w:rsidR="000A4BA4" w:rsidRPr="00242936" w:rsidRDefault="000A4BA4" w:rsidP="000A4BA4">
      <w:pPr>
        <w:pStyle w:val="NoSpacing"/>
        <w:numPr>
          <w:ilvl w:val="0"/>
          <w:numId w:val="1"/>
        </w:numPr>
        <w:rPr>
          <w:rFonts w:ascii="Times New Roman" w:hAnsi="Times New Roman" w:cs="Times New Roman"/>
          <w:sz w:val="24"/>
          <w:szCs w:val="24"/>
        </w:rPr>
      </w:pPr>
      <w:r w:rsidRPr="00242936">
        <w:rPr>
          <w:rFonts w:ascii="Times New Roman" w:hAnsi="Times New Roman" w:cs="Times New Roman"/>
          <w:sz w:val="24"/>
          <w:szCs w:val="24"/>
        </w:rPr>
        <w:t xml:space="preserve">Gateway to the </w:t>
      </w:r>
      <w:r w:rsidR="00CE2817" w:rsidRPr="00242936">
        <w:rPr>
          <w:rFonts w:ascii="Times New Roman" w:hAnsi="Times New Roman" w:cs="Times New Roman"/>
          <w:sz w:val="24"/>
          <w:szCs w:val="24"/>
        </w:rPr>
        <w:t xml:space="preserve">Accreditation Data System (ADS) which houses all data related to your residency program and residents. </w:t>
      </w:r>
    </w:p>
    <w:p w14:paraId="6845BA08" w14:textId="77777777" w:rsidR="00242936" w:rsidRPr="00242936" w:rsidRDefault="00242936" w:rsidP="00C833C1">
      <w:pPr>
        <w:pStyle w:val="NoSpacing"/>
        <w:rPr>
          <w:rFonts w:ascii="Times New Roman" w:hAnsi="Times New Roman" w:cs="Times New Roman"/>
          <w:sz w:val="24"/>
          <w:szCs w:val="24"/>
        </w:rPr>
      </w:pPr>
    </w:p>
    <w:p w14:paraId="76675F27" w14:textId="77777777" w:rsidR="00D952B5" w:rsidRPr="00242936" w:rsidRDefault="00D952B5" w:rsidP="00D952B5">
      <w:pPr>
        <w:pStyle w:val="NoSpacing"/>
        <w:rPr>
          <w:rFonts w:ascii="Times New Roman" w:hAnsi="Times New Roman" w:cs="Times New Roman"/>
          <w:sz w:val="24"/>
          <w:szCs w:val="24"/>
        </w:rPr>
      </w:pPr>
      <w:r w:rsidRPr="00242936">
        <w:rPr>
          <w:rFonts w:ascii="Times New Roman" w:hAnsi="Times New Roman" w:cs="Times New Roman"/>
          <w:sz w:val="24"/>
          <w:szCs w:val="24"/>
        </w:rPr>
        <w:t>Name: American Association of Medical Colleges (AAMC)</w:t>
      </w:r>
    </w:p>
    <w:p w14:paraId="76BA5154" w14:textId="77777777" w:rsidR="00D952B5" w:rsidRPr="00242936" w:rsidRDefault="00D952B5" w:rsidP="00D952B5">
      <w:pPr>
        <w:pStyle w:val="NoSpacing"/>
        <w:rPr>
          <w:rFonts w:ascii="Times New Roman" w:hAnsi="Times New Roman" w:cs="Times New Roman"/>
          <w:sz w:val="24"/>
          <w:szCs w:val="24"/>
        </w:rPr>
      </w:pPr>
      <w:r w:rsidRPr="00242936">
        <w:rPr>
          <w:rFonts w:ascii="Times New Roman" w:hAnsi="Times New Roman" w:cs="Times New Roman"/>
          <w:sz w:val="24"/>
          <w:szCs w:val="24"/>
        </w:rPr>
        <w:t>URL: https://www.aamc.org/</w:t>
      </w:r>
    </w:p>
    <w:p w14:paraId="64CEEE96" w14:textId="77777777" w:rsidR="00D952B5" w:rsidRPr="00242936" w:rsidRDefault="00D952B5" w:rsidP="00D952B5">
      <w:pPr>
        <w:pStyle w:val="NoSpacing"/>
        <w:rPr>
          <w:rFonts w:ascii="Times New Roman" w:hAnsi="Times New Roman" w:cs="Times New Roman"/>
          <w:sz w:val="24"/>
          <w:szCs w:val="24"/>
        </w:rPr>
      </w:pPr>
      <w:r w:rsidRPr="00242936">
        <w:rPr>
          <w:rFonts w:ascii="Times New Roman" w:hAnsi="Times New Roman" w:cs="Times New Roman"/>
          <w:sz w:val="24"/>
          <w:szCs w:val="24"/>
        </w:rPr>
        <w:t>Purpose:  Public &amp; membership only resources for the entire spectrum of medical education including reports, statistics, surveys, processes, policy, and other activities related to innovative medical education and education research. Useful for general and specific information on prospective and current medical students and residents.  Houses the AAMC Survey of Resident/Fellow Stipends and Benefits.</w:t>
      </w:r>
    </w:p>
    <w:p w14:paraId="71102077" w14:textId="385E4620" w:rsidR="00D952B5" w:rsidRPr="00242936" w:rsidRDefault="00D952B5" w:rsidP="00C833C1">
      <w:pPr>
        <w:pStyle w:val="NoSpacing"/>
        <w:rPr>
          <w:rFonts w:ascii="Times New Roman" w:hAnsi="Times New Roman" w:cs="Times New Roman"/>
          <w:sz w:val="24"/>
          <w:szCs w:val="24"/>
        </w:rPr>
      </w:pPr>
    </w:p>
    <w:p w14:paraId="0650322A" w14:textId="77777777" w:rsidR="00242936" w:rsidRPr="00242936" w:rsidRDefault="00242936" w:rsidP="00242936">
      <w:pPr>
        <w:pStyle w:val="NoSpacing"/>
        <w:rPr>
          <w:rFonts w:ascii="Times New Roman" w:hAnsi="Times New Roman" w:cs="Times New Roman"/>
          <w:sz w:val="24"/>
          <w:szCs w:val="24"/>
        </w:rPr>
      </w:pPr>
      <w:r w:rsidRPr="00242936">
        <w:rPr>
          <w:rFonts w:ascii="Times New Roman" w:hAnsi="Times New Roman" w:cs="Times New Roman"/>
          <w:sz w:val="24"/>
          <w:szCs w:val="24"/>
        </w:rPr>
        <w:t>Name: American Board of Medical Specialties (ABMS)</w:t>
      </w:r>
    </w:p>
    <w:p w14:paraId="4DA13B77" w14:textId="77777777" w:rsidR="00242936" w:rsidRPr="00242936" w:rsidRDefault="00242936" w:rsidP="00242936">
      <w:pPr>
        <w:pStyle w:val="NoSpacing"/>
        <w:rPr>
          <w:rFonts w:ascii="Times New Roman" w:hAnsi="Times New Roman" w:cs="Times New Roman"/>
          <w:sz w:val="24"/>
          <w:szCs w:val="24"/>
        </w:rPr>
      </w:pPr>
      <w:r w:rsidRPr="00242936">
        <w:rPr>
          <w:rFonts w:ascii="Times New Roman" w:hAnsi="Times New Roman" w:cs="Times New Roman"/>
          <w:sz w:val="24"/>
          <w:szCs w:val="24"/>
        </w:rPr>
        <w:t>URL: https://abms.org/</w:t>
      </w:r>
    </w:p>
    <w:p w14:paraId="3D7325A3" w14:textId="4B057A4B" w:rsidR="00242936" w:rsidRPr="00242936" w:rsidRDefault="00242936" w:rsidP="00242936">
      <w:pPr>
        <w:pStyle w:val="NoSpacing"/>
        <w:rPr>
          <w:rFonts w:ascii="Times New Roman" w:hAnsi="Times New Roman" w:cs="Times New Roman"/>
          <w:sz w:val="24"/>
          <w:szCs w:val="24"/>
        </w:rPr>
      </w:pPr>
      <w:r w:rsidRPr="00242936">
        <w:rPr>
          <w:rFonts w:ascii="Times New Roman" w:hAnsi="Times New Roman" w:cs="Times New Roman"/>
          <w:sz w:val="24"/>
          <w:szCs w:val="24"/>
        </w:rPr>
        <w:t>Purpose:  The gateway to all specialty boards that are certified by the American Board of Medical Specialties. Each specialty has its own page and information is updated annually. Contains information related to in-training exams, board exams, board eligibility requirements and maintenance of certification.</w:t>
      </w:r>
    </w:p>
    <w:p w14:paraId="264D5DD8" w14:textId="77777777" w:rsidR="00242936" w:rsidRPr="00242936" w:rsidRDefault="00242936" w:rsidP="00242936">
      <w:pPr>
        <w:pStyle w:val="NoSpacing"/>
        <w:rPr>
          <w:rFonts w:ascii="Times New Roman" w:hAnsi="Times New Roman" w:cs="Times New Roman"/>
          <w:sz w:val="24"/>
          <w:szCs w:val="24"/>
        </w:rPr>
      </w:pPr>
    </w:p>
    <w:p w14:paraId="6B9B9FF6" w14:textId="77777777" w:rsidR="00242936" w:rsidRPr="00242936" w:rsidRDefault="00242936" w:rsidP="00242936">
      <w:pPr>
        <w:pStyle w:val="NoSpacing"/>
        <w:rPr>
          <w:rFonts w:ascii="Times New Roman" w:hAnsi="Times New Roman" w:cs="Times New Roman"/>
          <w:sz w:val="24"/>
          <w:szCs w:val="24"/>
        </w:rPr>
      </w:pPr>
      <w:r w:rsidRPr="00242936">
        <w:rPr>
          <w:rFonts w:ascii="Times New Roman" w:hAnsi="Times New Roman" w:cs="Times New Roman"/>
          <w:sz w:val="24"/>
          <w:szCs w:val="24"/>
        </w:rPr>
        <w:t xml:space="preserve">Name: AOA Board Certification </w:t>
      </w:r>
    </w:p>
    <w:p w14:paraId="4C548602" w14:textId="77777777" w:rsidR="00242936" w:rsidRPr="00242936" w:rsidRDefault="00242936" w:rsidP="00242936">
      <w:pPr>
        <w:pStyle w:val="NoSpacing"/>
        <w:rPr>
          <w:rFonts w:ascii="Times New Roman" w:hAnsi="Times New Roman" w:cs="Times New Roman"/>
          <w:sz w:val="24"/>
          <w:szCs w:val="24"/>
        </w:rPr>
      </w:pPr>
      <w:r w:rsidRPr="00242936">
        <w:rPr>
          <w:rFonts w:ascii="Times New Roman" w:hAnsi="Times New Roman" w:cs="Times New Roman"/>
          <w:sz w:val="24"/>
          <w:szCs w:val="24"/>
        </w:rPr>
        <w:t>URL: https://certification.osteopathic.org/</w:t>
      </w:r>
    </w:p>
    <w:p w14:paraId="61A5D0AB" w14:textId="77777777" w:rsidR="00242936" w:rsidRPr="00242936" w:rsidRDefault="00242936" w:rsidP="00242936">
      <w:pPr>
        <w:pStyle w:val="NoSpacing"/>
        <w:rPr>
          <w:rFonts w:ascii="Times New Roman" w:hAnsi="Times New Roman" w:cs="Times New Roman"/>
          <w:sz w:val="24"/>
          <w:szCs w:val="24"/>
        </w:rPr>
      </w:pPr>
      <w:r w:rsidRPr="00242936">
        <w:rPr>
          <w:rFonts w:ascii="Times New Roman" w:hAnsi="Times New Roman" w:cs="Times New Roman"/>
          <w:sz w:val="24"/>
          <w:szCs w:val="24"/>
        </w:rPr>
        <w:t xml:space="preserve">Purpose:  The gateway to all specialty boards that are certified by the American Osteopathic Association. Each specialty has its own page and information is updated annually.  Contains information related to board exams, board eligibility, in-training exams, and maintenance of certification. </w:t>
      </w:r>
    </w:p>
    <w:p w14:paraId="31431713" w14:textId="0115DC86" w:rsidR="00242936" w:rsidRPr="00242936" w:rsidRDefault="00242936" w:rsidP="00242936">
      <w:pPr>
        <w:pStyle w:val="NoSpacing"/>
        <w:rPr>
          <w:rFonts w:ascii="Times New Roman" w:hAnsi="Times New Roman" w:cs="Times New Roman"/>
          <w:sz w:val="24"/>
          <w:szCs w:val="24"/>
        </w:rPr>
      </w:pPr>
    </w:p>
    <w:p w14:paraId="7F88ECF0" w14:textId="77777777" w:rsidR="00242936" w:rsidRPr="00242936" w:rsidRDefault="00242936" w:rsidP="00242936">
      <w:pPr>
        <w:pStyle w:val="NoSpacing"/>
        <w:rPr>
          <w:rFonts w:ascii="Times New Roman" w:hAnsi="Times New Roman" w:cs="Times New Roman"/>
          <w:sz w:val="24"/>
          <w:szCs w:val="24"/>
        </w:rPr>
      </w:pPr>
      <w:r w:rsidRPr="00242936">
        <w:rPr>
          <w:rFonts w:ascii="Times New Roman" w:hAnsi="Times New Roman" w:cs="Times New Roman"/>
          <w:sz w:val="24"/>
          <w:szCs w:val="24"/>
        </w:rPr>
        <w:t>Name: American Urological Association</w:t>
      </w:r>
    </w:p>
    <w:p w14:paraId="42F6AF0C" w14:textId="77777777" w:rsidR="00242936" w:rsidRPr="00242936" w:rsidRDefault="00242936" w:rsidP="00242936">
      <w:pPr>
        <w:pStyle w:val="NoSpacing"/>
        <w:rPr>
          <w:rFonts w:ascii="Times New Roman" w:hAnsi="Times New Roman" w:cs="Times New Roman"/>
          <w:sz w:val="24"/>
          <w:szCs w:val="24"/>
        </w:rPr>
      </w:pPr>
      <w:r w:rsidRPr="00242936">
        <w:rPr>
          <w:rFonts w:ascii="Times New Roman" w:hAnsi="Times New Roman" w:cs="Times New Roman"/>
          <w:sz w:val="24"/>
          <w:szCs w:val="24"/>
        </w:rPr>
        <w:t>URL: https://www.auanet.org/meetings-and-education/for-residents/urology-and-specialty-matches</w:t>
      </w:r>
    </w:p>
    <w:p w14:paraId="0CA6281E" w14:textId="77777777" w:rsidR="00242936" w:rsidRPr="00242936" w:rsidRDefault="00242936" w:rsidP="00242936">
      <w:pPr>
        <w:pStyle w:val="NoSpacing"/>
        <w:rPr>
          <w:rFonts w:ascii="Times New Roman" w:hAnsi="Times New Roman" w:cs="Times New Roman"/>
          <w:sz w:val="24"/>
          <w:szCs w:val="24"/>
        </w:rPr>
      </w:pPr>
      <w:r w:rsidRPr="00242936">
        <w:rPr>
          <w:rFonts w:ascii="Times New Roman" w:hAnsi="Times New Roman" w:cs="Times New Roman"/>
          <w:sz w:val="24"/>
          <w:szCs w:val="24"/>
        </w:rPr>
        <w:t>Purpose:   Application and matching program for urology residency and fellowships that is separate and distinct from the NRMP.</w:t>
      </w:r>
    </w:p>
    <w:p w14:paraId="0577BD27" w14:textId="3BBF833C" w:rsidR="00242936" w:rsidRDefault="00242936" w:rsidP="00242936">
      <w:pPr>
        <w:pStyle w:val="NoSpacing"/>
        <w:rPr>
          <w:rFonts w:ascii="Times New Roman" w:hAnsi="Times New Roman" w:cs="Times New Roman"/>
          <w:sz w:val="24"/>
          <w:szCs w:val="24"/>
        </w:rPr>
      </w:pPr>
    </w:p>
    <w:p w14:paraId="3D1A5B61" w14:textId="37307620" w:rsidR="00D853BD" w:rsidRDefault="00D853BD" w:rsidP="00242936">
      <w:pPr>
        <w:pStyle w:val="NoSpacing"/>
        <w:rPr>
          <w:rFonts w:ascii="Times New Roman" w:hAnsi="Times New Roman" w:cs="Times New Roman"/>
          <w:sz w:val="24"/>
          <w:szCs w:val="24"/>
        </w:rPr>
      </w:pPr>
    </w:p>
    <w:p w14:paraId="593073F4" w14:textId="32DD38AD" w:rsidR="00D853BD" w:rsidRDefault="00D853BD" w:rsidP="00242936">
      <w:pPr>
        <w:pStyle w:val="NoSpacing"/>
        <w:rPr>
          <w:rFonts w:ascii="Times New Roman" w:hAnsi="Times New Roman" w:cs="Times New Roman"/>
          <w:sz w:val="24"/>
          <w:szCs w:val="24"/>
        </w:rPr>
      </w:pPr>
    </w:p>
    <w:p w14:paraId="6BD400F0" w14:textId="3F34EAF4" w:rsidR="00D853BD" w:rsidRDefault="00D853BD" w:rsidP="00242936">
      <w:pPr>
        <w:pStyle w:val="NoSpacing"/>
        <w:rPr>
          <w:rFonts w:ascii="Times New Roman" w:hAnsi="Times New Roman" w:cs="Times New Roman"/>
          <w:sz w:val="24"/>
          <w:szCs w:val="24"/>
        </w:rPr>
      </w:pPr>
    </w:p>
    <w:p w14:paraId="6C265E8A" w14:textId="77777777" w:rsidR="00D853BD" w:rsidRPr="00242936" w:rsidRDefault="00D853BD" w:rsidP="00242936">
      <w:pPr>
        <w:pStyle w:val="NoSpacing"/>
        <w:rPr>
          <w:rFonts w:ascii="Times New Roman" w:hAnsi="Times New Roman" w:cs="Times New Roman"/>
          <w:sz w:val="24"/>
          <w:szCs w:val="24"/>
        </w:rPr>
      </w:pPr>
    </w:p>
    <w:p w14:paraId="5DA039F6" w14:textId="77777777" w:rsidR="00242936" w:rsidRPr="00242936" w:rsidRDefault="00242936" w:rsidP="00242936">
      <w:pPr>
        <w:pStyle w:val="NoSpacing"/>
        <w:rPr>
          <w:rFonts w:ascii="Times New Roman" w:hAnsi="Times New Roman" w:cs="Times New Roman"/>
          <w:sz w:val="24"/>
          <w:szCs w:val="24"/>
        </w:rPr>
      </w:pPr>
      <w:r w:rsidRPr="00242936">
        <w:rPr>
          <w:rFonts w:ascii="Times New Roman" w:hAnsi="Times New Roman" w:cs="Times New Roman"/>
          <w:sz w:val="24"/>
          <w:szCs w:val="24"/>
        </w:rPr>
        <w:lastRenderedPageBreak/>
        <w:t>Name: Centers for Medicaid and Medicare Services</w:t>
      </w:r>
    </w:p>
    <w:p w14:paraId="66DC866E" w14:textId="77777777" w:rsidR="00242936" w:rsidRPr="00242936" w:rsidRDefault="00242936" w:rsidP="00242936">
      <w:pPr>
        <w:pStyle w:val="NoSpacing"/>
        <w:rPr>
          <w:rFonts w:ascii="Times New Roman" w:hAnsi="Times New Roman" w:cs="Times New Roman"/>
          <w:sz w:val="24"/>
          <w:szCs w:val="24"/>
        </w:rPr>
      </w:pPr>
      <w:r w:rsidRPr="00242936">
        <w:rPr>
          <w:rFonts w:ascii="Times New Roman" w:hAnsi="Times New Roman" w:cs="Times New Roman"/>
          <w:sz w:val="24"/>
          <w:szCs w:val="24"/>
        </w:rPr>
        <w:t>URL: https://cms.gov</w:t>
      </w:r>
    </w:p>
    <w:p w14:paraId="351E11AA" w14:textId="77777777" w:rsidR="00242936" w:rsidRPr="00242936" w:rsidRDefault="00242936" w:rsidP="00242936">
      <w:pPr>
        <w:pStyle w:val="NoSpacing"/>
        <w:rPr>
          <w:rFonts w:ascii="Times New Roman" w:hAnsi="Times New Roman" w:cs="Times New Roman"/>
          <w:sz w:val="24"/>
          <w:szCs w:val="24"/>
        </w:rPr>
      </w:pPr>
      <w:r w:rsidRPr="00242936">
        <w:rPr>
          <w:rFonts w:ascii="Times New Roman" w:hAnsi="Times New Roman" w:cs="Times New Roman"/>
          <w:sz w:val="24"/>
          <w:szCs w:val="24"/>
        </w:rPr>
        <w:t>Purpose:  Provides federal policy and potential policy for reimbursement of graduate medical education. All teaching hospitals must follow CMS guidelines to receive payment for training residents.  Rules and regulations are updated regularly on the site. Hint:  search within the site for “graduate medical education” to pull out relevant information.</w:t>
      </w:r>
    </w:p>
    <w:p w14:paraId="00AC1659" w14:textId="77777777" w:rsidR="00242936" w:rsidRPr="00242936" w:rsidRDefault="00242936" w:rsidP="00242936">
      <w:pPr>
        <w:pStyle w:val="NoSpacing"/>
        <w:rPr>
          <w:rFonts w:ascii="Times New Roman" w:hAnsi="Times New Roman" w:cs="Times New Roman"/>
          <w:sz w:val="24"/>
          <w:szCs w:val="24"/>
        </w:rPr>
      </w:pPr>
    </w:p>
    <w:p w14:paraId="64E2051C" w14:textId="77777777" w:rsidR="00242936" w:rsidRPr="00242936" w:rsidRDefault="00242936" w:rsidP="00242936">
      <w:pPr>
        <w:pStyle w:val="NoSpacing"/>
        <w:rPr>
          <w:rFonts w:ascii="Times New Roman" w:hAnsi="Times New Roman" w:cs="Times New Roman"/>
          <w:sz w:val="24"/>
          <w:szCs w:val="24"/>
        </w:rPr>
      </w:pPr>
      <w:r w:rsidRPr="00242936">
        <w:rPr>
          <w:rFonts w:ascii="Times New Roman" w:hAnsi="Times New Roman" w:cs="Times New Roman"/>
          <w:sz w:val="24"/>
          <w:szCs w:val="24"/>
        </w:rPr>
        <w:t>Name: Electronic Residency Application Service (ERAS)</w:t>
      </w:r>
    </w:p>
    <w:p w14:paraId="4DEAE687" w14:textId="77777777" w:rsidR="00242936" w:rsidRPr="00242936" w:rsidRDefault="00242936" w:rsidP="00242936">
      <w:pPr>
        <w:pStyle w:val="NoSpacing"/>
        <w:rPr>
          <w:rFonts w:ascii="Times New Roman" w:hAnsi="Times New Roman" w:cs="Times New Roman"/>
          <w:sz w:val="24"/>
          <w:szCs w:val="24"/>
        </w:rPr>
      </w:pPr>
      <w:r w:rsidRPr="00242936">
        <w:rPr>
          <w:rFonts w:ascii="Times New Roman" w:hAnsi="Times New Roman" w:cs="Times New Roman"/>
          <w:sz w:val="24"/>
          <w:szCs w:val="24"/>
        </w:rPr>
        <w:t>URL: https://www.aamc.org/services/eras-for-institutions/program-staff</w:t>
      </w:r>
    </w:p>
    <w:p w14:paraId="134A9F8F" w14:textId="77777777" w:rsidR="00242936" w:rsidRPr="00242936" w:rsidRDefault="00242936" w:rsidP="00242936">
      <w:pPr>
        <w:pStyle w:val="NoSpacing"/>
        <w:rPr>
          <w:rFonts w:ascii="Times New Roman" w:hAnsi="Times New Roman" w:cs="Times New Roman"/>
          <w:sz w:val="24"/>
          <w:szCs w:val="24"/>
        </w:rPr>
      </w:pPr>
      <w:r w:rsidRPr="00242936">
        <w:rPr>
          <w:rFonts w:ascii="Times New Roman" w:hAnsi="Times New Roman" w:cs="Times New Roman"/>
          <w:sz w:val="24"/>
          <w:szCs w:val="24"/>
        </w:rPr>
        <w:t xml:space="preserve">Purpose:  The main application system for students to apply to residencies using the NRMP as their matching system.  Programs have access to applicants’ information and may sort, review, invite, and manage the interview process through the program.  Note that there is an institutional version for the GME office and a program version for individual residency programs. </w:t>
      </w:r>
    </w:p>
    <w:p w14:paraId="3B09679B" w14:textId="5176A6D3" w:rsidR="00242936" w:rsidRPr="00242936" w:rsidRDefault="00242936" w:rsidP="00242936">
      <w:pPr>
        <w:pStyle w:val="NoSpacing"/>
        <w:rPr>
          <w:rFonts w:ascii="Times New Roman" w:hAnsi="Times New Roman" w:cs="Times New Roman"/>
          <w:sz w:val="24"/>
          <w:szCs w:val="24"/>
        </w:rPr>
      </w:pPr>
    </w:p>
    <w:p w14:paraId="55498F1B" w14:textId="77777777" w:rsidR="00242936" w:rsidRPr="00242936" w:rsidRDefault="00242936" w:rsidP="00242936">
      <w:pPr>
        <w:pStyle w:val="NoSpacing"/>
        <w:rPr>
          <w:rFonts w:ascii="Times New Roman" w:hAnsi="Times New Roman" w:cs="Times New Roman"/>
          <w:sz w:val="24"/>
          <w:szCs w:val="24"/>
        </w:rPr>
      </w:pPr>
      <w:r w:rsidRPr="00242936">
        <w:rPr>
          <w:rFonts w:ascii="Times New Roman" w:hAnsi="Times New Roman" w:cs="Times New Roman"/>
          <w:sz w:val="24"/>
          <w:szCs w:val="24"/>
        </w:rPr>
        <w:t>Name: The AMA electronic residency and fellowship database (FREIDA)</w:t>
      </w:r>
    </w:p>
    <w:p w14:paraId="0203DF9F" w14:textId="77777777" w:rsidR="00242936" w:rsidRPr="00242936" w:rsidRDefault="00242936" w:rsidP="00242936">
      <w:pPr>
        <w:pStyle w:val="NoSpacing"/>
        <w:rPr>
          <w:rFonts w:ascii="Times New Roman" w:hAnsi="Times New Roman" w:cs="Times New Roman"/>
          <w:sz w:val="24"/>
          <w:szCs w:val="24"/>
        </w:rPr>
      </w:pPr>
      <w:r w:rsidRPr="00242936">
        <w:rPr>
          <w:rFonts w:ascii="Times New Roman" w:hAnsi="Times New Roman" w:cs="Times New Roman"/>
          <w:sz w:val="24"/>
          <w:szCs w:val="24"/>
        </w:rPr>
        <w:t>URL: https://freida.ama-assn.org/</w:t>
      </w:r>
    </w:p>
    <w:p w14:paraId="69A67DF2" w14:textId="77777777" w:rsidR="00242936" w:rsidRPr="00242936" w:rsidRDefault="00242936" w:rsidP="00242936">
      <w:pPr>
        <w:pStyle w:val="NoSpacing"/>
        <w:rPr>
          <w:rFonts w:ascii="Times New Roman" w:hAnsi="Times New Roman" w:cs="Times New Roman"/>
          <w:sz w:val="24"/>
          <w:szCs w:val="24"/>
        </w:rPr>
      </w:pPr>
      <w:r w:rsidRPr="00242936">
        <w:rPr>
          <w:rFonts w:ascii="Times New Roman" w:hAnsi="Times New Roman" w:cs="Times New Roman"/>
          <w:sz w:val="24"/>
          <w:szCs w:val="24"/>
        </w:rPr>
        <w:t xml:space="preserve">Purpose:  Publicly available database for potential residents to search programs by specialty, </w:t>
      </w:r>
      <w:proofErr w:type="gramStart"/>
      <w:r w:rsidRPr="00242936">
        <w:rPr>
          <w:rFonts w:ascii="Times New Roman" w:hAnsi="Times New Roman" w:cs="Times New Roman"/>
          <w:sz w:val="24"/>
          <w:szCs w:val="24"/>
        </w:rPr>
        <w:t>location</w:t>
      </w:r>
      <w:proofErr w:type="gramEnd"/>
      <w:r w:rsidRPr="00242936">
        <w:rPr>
          <w:rFonts w:ascii="Times New Roman" w:hAnsi="Times New Roman" w:cs="Times New Roman"/>
          <w:sz w:val="24"/>
          <w:szCs w:val="24"/>
        </w:rPr>
        <w:t xml:space="preserve"> and other demographic information.  Students can compare programs, rank by interest or amenities and narrow down their search for programs based on their interest and situation. </w:t>
      </w:r>
    </w:p>
    <w:p w14:paraId="333AAD0B" w14:textId="77777777" w:rsidR="00242936" w:rsidRPr="00242936" w:rsidRDefault="00242936" w:rsidP="00242936">
      <w:pPr>
        <w:pStyle w:val="NoSpacing"/>
        <w:rPr>
          <w:rFonts w:ascii="Times New Roman" w:hAnsi="Times New Roman" w:cs="Times New Roman"/>
          <w:sz w:val="24"/>
          <w:szCs w:val="24"/>
        </w:rPr>
      </w:pPr>
    </w:p>
    <w:p w14:paraId="22C4A41C" w14:textId="77777777" w:rsidR="00242936" w:rsidRPr="00242936" w:rsidRDefault="00242936" w:rsidP="00242936">
      <w:pPr>
        <w:pStyle w:val="NoSpacing"/>
        <w:rPr>
          <w:rFonts w:ascii="Times New Roman" w:hAnsi="Times New Roman" w:cs="Times New Roman"/>
          <w:sz w:val="24"/>
          <w:szCs w:val="24"/>
        </w:rPr>
      </w:pPr>
      <w:r w:rsidRPr="00242936">
        <w:rPr>
          <w:rFonts w:ascii="Times New Roman" w:hAnsi="Times New Roman" w:cs="Times New Roman"/>
          <w:sz w:val="24"/>
          <w:szCs w:val="24"/>
        </w:rPr>
        <w:t xml:space="preserve">Name: </w:t>
      </w:r>
      <w:r w:rsidRPr="00242936">
        <w:rPr>
          <w:rFonts w:ascii="Times New Roman" w:hAnsi="Times New Roman" w:cs="Times New Roman"/>
          <w:color w:val="292929"/>
          <w:sz w:val="24"/>
          <w:szCs w:val="24"/>
        </w:rPr>
        <w:t>GME Track®</w:t>
      </w:r>
    </w:p>
    <w:p w14:paraId="6CD8925F" w14:textId="77777777" w:rsidR="00242936" w:rsidRPr="00242936" w:rsidRDefault="00242936" w:rsidP="00242936">
      <w:pPr>
        <w:pStyle w:val="NoSpacing"/>
        <w:rPr>
          <w:rFonts w:ascii="Times New Roman" w:hAnsi="Times New Roman" w:cs="Times New Roman"/>
          <w:sz w:val="24"/>
          <w:szCs w:val="24"/>
        </w:rPr>
      </w:pPr>
      <w:r w:rsidRPr="00242936">
        <w:rPr>
          <w:rFonts w:ascii="Times New Roman" w:hAnsi="Times New Roman" w:cs="Times New Roman"/>
          <w:sz w:val="24"/>
          <w:szCs w:val="24"/>
        </w:rPr>
        <w:t>URL: https://www.aamc.org/data-reports/students-residents/report/gme-track</w:t>
      </w:r>
    </w:p>
    <w:p w14:paraId="4B743C4C" w14:textId="77777777" w:rsidR="00242936" w:rsidRPr="00242936" w:rsidRDefault="00242936" w:rsidP="00242936">
      <w:pPr>
        <w:pStyle w:val="NoSpacing"/>
        <w:rPr>
          <w:rFonts w:ascii="Times New Roman" w:hAnsi="Times New Roman" w:cs="Times New Roman"/>
          <w:color w:val="292929"/>
          <w:sz w:val="24"/>
          <w:szCs w:val="24"/>
        </w:rPr>
      </w:pPr>
      <w:r w:rsidRPr="00242936">
        <w:rPr>
          <w:rFonts w:ascii="Times New Roman" w:hAnsi="Times New Roman" w:cs="Times New Roman"/>
          <w:sz w:val="24"/>
          <w:szCs w:val="24"/>
        </w:rPr>
        <w:t>Purpose: Assists</w:t>
      </w:r>
      <w:r w:rsidRPr="00242936">
        <w:rPr>
          <w:rFonts w:ascii="Times New Roman" w:hAnsi="Times New Roman" w:cs="Times New Roman"/>
          <w:color w:val="292929"/>
          <w:sz w:val="24"/>
          <w:szCs w:val="24"/>
        </w:rPr>
        <w:t xml:space="preserve"> GME administrators and program directors in the collection and management of GME data. Contains resident survey information and program information.  Data is available for research and tracking outcomes.  Surveys are completed annually.</w:t>
      </w:r>
    </w:p>
    <w:p w14:paraId="7E2C4DFF" w14:textId="04B93790" w:rsidR="00242936" w:rsidRPr="00242936" w:rsidRDefault="00242936" w:rsidP="00C833C1">
      <w:pPr>
        <w:pStyle w:val="NoSpacing"/>
        <w:rPr>
          <w:rFonts w:ascii="Times New Roman" w:hAnsi="Times New Roman" w:cs="Times New Roman"/>
          <w:sz w:val="24"/>
          <w:szCs w:val="24"/>
        </w:rPr>
      </w:pPr>
    </w:p>
    <w:p w14:paraId="5CC999C1" w14:textId="12BA5EBC" w:rsidR="00C833C1" w:rsidRPr="00242936" w:rsidRDefault="00C833C1" w:rsidP="00C833C1">
      <w:pPr>
        <w:pStyle w:val="NoSpacing"/>
        <w:rPr>
          <w:rFonts w:ascii="Times New Roman" w:hAnsi="Times New Roman" w:cs="Times New Roman"/>
          <w:sz w:val="24"/>
          <w:szCs w:val="24"/>
        </w:rPr>
      </w:pPr>
      <w:r w:rsidRPr="00242936">
        <w:rPr>
          <w:rFonts w:ascii="Times New Roman" w:hAnsi="Times New Roman" w:cs="Times New Roman"/>
          <w:sz w:val="24"/>
          <w:szCs w:val="24"/>
        </w:rPr>
        <w:t xml:space="preserve">Name: National Residency Matching Program – </w:t>
      </w:r>
      <w:r w:rsidR="00AB7B24" w:rsidRPr="00242936">
        <w:rPr>
          <w:rFonts w:ascii="Times New Roman" w:hAnsi="Times New Roman" w:cs="Times New Roman"/>
          <w:sz w:val="24"/>
          <w:szCs w:val="24"/>
        </w:rPr>
        <w:t>(</w:t>
      </w:r>
      <w:r w:rsidRPr="00242936">
        <w:rPr>
          <w:rFonts w:ascii="Times New Roman" w:hAnsi="Times New Roman" w:cs="Times New Roman"/>
          <w:sz w:val="24"/>
          <w:szCs w:val="24"/>
        </w:rPr>
        <w:t>The Match</w:t>
      </w:r>
      <w:r w:rsidR="00AB7B24" w:rsidRPr="00242936">
        <w:rPr>
          <w:rFonts w:ascii="Times New Roman" w:hAnsi="Times New Roman" w:cs="Times New Roman"/>
          <w:sz w:val="24"/>
          <w:szCs w:val="24"/>
        </w:rPr>
        <w:t>)</w:t>
      </w:r>
    </w:p>
    <w:p w14:paraId="3D1C6914" w14:textId="6AFE389E" w:rsidR="00C833C1" w:rsidRPr="00242936" w:rsidRDefault="00C833C1" w:rsidP="00C833C1">
      <w:pPr>
        <w:pStyle w:val="NoSpacing"/>
        <w:rPr>
          <w:rFonts w:ascii="Times New Roman" w:hAnsi="Times New Roman" w:cs="Times New Roman"/>
          <w:sz w:val="24"/>
          <w:szCs w:val="24"/>
        </w:rPr>
      </w:pPr>
      <w:r w:rsidRPr="00242936">
        <w:rPr>
          <w:rFonts w:ascii="Times New Roman" w:hAnsi="Times New Roman" w:cs="Times New Roman"/>
          <w:sz w:val="24"/>
          <w:szCs w:val="24"/>
        </w:rPr>
        <w:t>URL: http://www.nrmp.org</w:t>
      </w:r>
    </w:p>
    <w:p w14:paraId="2D92335F" w14:textId="7D12DCD6" w:rsidR="00C833C1" w:rsidRPr="00242936" w:rsidRDefault="00C833C1" w:rsidP="002F30CB">
      <w:pPr>
        <w:pStyle w:val="NoSpacing"/>
        <w:rPr>
          <w:rFonts w:ascii="Times New Roman" w:hAnsi="Times New Roman" w:cs="Times New Roman"/>
          <w:sz w:val="24"/>
          <w:szCs w:val="24"/>
        </w:rPr>
      </w:pPr>
      <w:r w:rsidRPr="00242936">
        <w:rPr>
          <w:rFonts w:ascii="Times New Roman" w:hAnsi="Times New Roman" w:cs="Times New Roman"/>
          <w:sz w:val="24"/>
          <w:szCs w:val="24"/>
        </w:rPr>
        <w:t xml:space="preserve">Purpose:  </w:t>
      </w:r>
      <w:r w:rsidR="002F30CB" w:rsidRPr="00242936">
        <w:rPr>
          <w:rFonts w:ascii="Times New Roman" w:hAnsi="Times New Roman" w:cs="Times New Roman"/>
          <w:sz w:val="24"/>
          <w:szCs w:val="24"/>
        </w:rPr>
        <w:t xml:space="preserve">The definitive source for all information related to matching residents and programs in </w:t>
      </w:r>
      <w:r w:rsidR="000D1B35" w:rsidRPr="00242936">
        <w:rPr>
          <w:rFonts w:ascii="Times New Roman" w:hAnsi="Times New Roman" w:cs="Times New Roman"/>
          <w:sz w:val="24"/>
          <w:szCs w:val="24"/>
        </w:rPr>
        <w:t>most specialties</w:t>
      </w:r>
      <w:r w:rsidR="002F30CB" w:rsidRPr="00242936">
        <w:rPr>
          <w:rFonts w:ascii="Times New Roman" w:hAnsi="Times New Roman" w:cs="Times New Roman"/>
          <w:sz w:val="24"/>
          <w:szCs w:val="24"/>
        </w:rPr>
        <w:t>.  Contai</w:t>
      </w:r>
      <w:r w:rsidR="000D1B35" w:rsidRPr="00242936">
        <w:rPr>
          <w:rFonts w:ascii="Times New Roman" w:hAnsi="Times New Roman" w:cs="Times New Roman"/>
          <w:sz w:val="24"/>
          <w:szCs w:val="24"/>
        </w:rPr>
        <w:t>ns Match agreements, access to the ranking system,</w:t>
      </w:r>
      <w:r w:rsidR="00954460" w:rsidRPr="00242936">
        <w:rPr>
          <w:rFonts w:ascii="Times New Roman" w:hAnsi="Times New Roman" w:cs="Times New Roman"/>
          <w:sz w:val="24"/>
          <w:szCs w:val="24"/>
        </w:rPr>
        <w:t xml:space="preserve"> and multiple data sets.</w:t>
      </w:r>
    </w:p>
    <w:p w14:paraId="3133F27C" w14:textId="4A494785" w:rsidR="00AD7489" w:rsidRPr="00242936" w:rsidRDefault="00AD7489" w:rsidP="002F30CB">
      <w:pPr>
        <w:pStyle w:val="NoSpacing"/>
        <w:rPr>
          <w:rFonts w:ascii="Times New Roman" w:hAnsi="Times New Roman" w:cs="Times New Roman"/>
          <w:sz w:val="24"/>
          <w:szCs w:val="24"/>
        </w:rPr>
      </w:pPr>
    </w:p>
    <w:p w14:paraId="75B2F2B3" w14:textId="0DA32DEF" w:rsidR="006B480A" w:rsidRPr="00242936" w:rsidRDefault="006B480A" w:rsidP="006B480A">
      <w:pPr>
        <w:pStyle w:val="NoSpacing"/>
        <w:rPr>
          <w:rFonts w:ascii="Times New Roman" w:hAnsi="Times New Roman" w:cs="Times New Roman"/>
          <w:sz w:val="24"/>
          <w:szCs w:val="24"/>
        </w:rPr>
      </w:pPr>
      <w:r w:rsidRPr="00242936">
        <w:rPr>
          <w:rFonts w:ascii="Times New Roman" w:hAnsi="Times New Roman" w:cs="Times New Roman"/>
          <w:sz w:val="24"/>
          <w:szCs w:val="24"/>
        </w:rPr>
        <w:t>Name: San Francisco Match</w:t>
      </w:r>
    </w:p>
    <w:p w14:paraId="6D15B908" w14:textId="6C98F403" w:rsidR="006B480A" w:rsidRPr="00242936" w:rsidRDefault="006B480A" w:rsidP="006B480A">
      <w:pPr>
        <w:pStyle w:val="NoSpacing"/>
        <w:rPr>
          <w:rFonts w:ascii="Times New Roman" w:hAnsi="Times New Roman" w:cs="Times New Roman"/>
          <w:sz w:val="24"/>
          <w:szCs w:val="24"/>
        </w:rPr>
      </w:pPr>
      <w:r w:rsidRPr="00242936">
        <w:rPr>
          <w:rFonts w:ascii="Times New Roman" w:hAnsi="Times New Roman" w:cs="Times New Roman"/>
          <w:sz w:val="24"/>
          <w:szCs w:val="24"/>
        </w:rPr>
        <w:t xml:space="preserve">URL: </w:t>
      </w:r>
      <w:r w:rsidR="009360B9" w:rsidRPr="00242936">
        <w:rPr>
          <w:rFonts w:ascii="Times New Roman" w:hAnsi="Times New Roman" w:cs="Times New Roman"/>
          <w:sz w:val="24"/>
          <w:szCs w:val="24"/>
        </w:rPr>
        <w:t>https://sfmatch.org/</w:t>
      </w:r>
    </w:p>
    <w:p w14:paraId="36DD0EBB" w14:textId="4B6D95C0" w:rsidR="00CE2817" w:rsidRPr="00242936" w:rsidRDefault="006B480A" w:rsidP="00FF7F45">
      <w:pPr>
        <w:pStyle w:val="NoSpacing"/>
        <w:rPr>
          <w:rFonts w:ascii="Times New Roman" w:hAnsi="Times New Roman" w:cs="Times New Roman"/>
          <w:sz w:val="24"/>
          <w:szCs w:val="24"/>
        </w:rPr>
      </w:pPr>
      <w:r w:rsidRPr="00242936">
        <w:rPr>
          <w:rFonts w:ascii="Times New Roman" w:hAnsi="Times New Roman" w:cs="Times New Roman"/>
          <w:sz w:val="24"/>
          <w:szCs w:val="24"/>
        </w:rPr>
        <w:t xml:space="preserve">Purpose:  </w:t>
      </w:r>
      <w:r w:rsidR="009360B9" w:rsidRPr="00242936">
        <w:rPr>
          <w:rFonts w:ascii="Times New Roman" w:hAnsi="Times New Roman" w:cs="Times New Roman"/>
          <w:sz w:val="24"/>
          <w:szCs w:val="24"/>
        </w:rPr>
        <w:t xml:space="preserve">The application and matching program for ophthalmology and </w:t>
      </w:r>
      <w:r w:rsidR="00465B27" w:rsidRPr="00242936">
        <w:rPr>
          <w:rFonts w:ascii="Times New Roman" w:hAnsi="Times New Roman" w:cs="Times New Roman"/>
          <w:sz w:val="24"/>
          <w:szCs w:val="24"/>
        </w:rPr>
        <w:t>plastic surgery</w:t>
      </w:r>
      <w:r w:rsidR="009360B9" w:rsidRPr="00242936">
        <w:rPr>
          <w:rFonts w:ascii="Times New Roman" w:hAnsi="Times New Roman" w:cs="Times New Roman"/>
          <w:sz w:val="24"/>
          <w:szCs w:val="24"/>
        </w:rPr>
        <w:t xml:space="preserve"> residencies as well as multiple fellowships.  </w:t>
      </w:r>
      <w:r w:rsidR="00254299" w:rsidRPr="00242936">
        <w:rPr>
          <w:rFonts w:ascii="Times New Roman" w:hAnsi="Times New Roman" w:cs="Times New Roman"/>
          <w:sz w:val="24"/>
          <w:szCs w:val="24"/>
        </w:rPr>
        <w:t xml:space="preserve">This matching program also uses a different application system – central application service – that is separate and distinct from </w:t>
      </w:r>
      <w:r w:rsidR="00465B27" w:rsidRPr="00242936">
        <w:rPr>
          <w:rFonts w:ascii="Times New Roman" w:hAnsi="Times New Roman" w:cs="Times New Roman"/>
          <w:sz w:val="24"/>
          <w:szCs w:val="24"/>
        </w:rPr>
        <w:t xml:space="preserve">the </w:t>
      </w:r>
      <w:r w:rsidR="00254299" w:rsidRPr="00242936">
        <w:rPr>
          <w:rFonts w:ascii="Times New Roman" w:hAnsi="Times New Roman" w:cs="Times New Roman"/>
          <w:sz w:val="24"/>
          <w:szCs w:val="24"/>
        </w:rPr>
        <w:t xml:space="preserve">NRMP. </w:t>
      </w:r>
    </w:p>
    <w:p w14:paraId="64A8C43B" w14:textId="397D062B" w:rsidR="006B480A" w:rsidRPr="00242936" w:rsidRDefault="006B480A" w:rsidP="00FF7F45">
      <w:pPr>
        <w:pStyle w:val="NoSpacing"/>
        <w:rPr>
          <w:rFonts w:ascii="Times New Roman" w:hAnsi="Times New Roman" w:cs="Times New Roman"/>
          <w:sz w:val="24"/>
          <w:szCs w:val="24"/>
        </w:rPr>
      </w:pPr>
    </w:p>
    <w:p w14:paraId="0C626755" w14:textId="3622D4D6" w:rsidR="006B480A" w:rsidRPr="00242936" w:rsidRDefault="006B480A" w:rsidP="00FF7F45">
      <w:pPr>
        <w:pStyle w:val="NoSpacing"/>
        <w:rPr>
          <w:rFonts w:ascii="Times New Roman" w:hAnsi="Times New Roman" w:cs="Times New Roman"/>
          <w:sz w:val="24"/>
          <w:szCs w:val="24"/>
        </w:rPr>
      </w:pPr>
    </w:p>
    <w:p w14:paraId="70E47E2A" w14:textId="77777777" w:rsidR="00465B27" w:rsidRPr="00242936" w:rsidRDefault="00465B27" w:rsidP="006B480A">
      <w:pPr>
        <w:pStyle w:val="NoSpacing"/>
        <w:rPr>
          <w:rFonts w:ascii="Times New Roman" w:hAnsi="Times New Roman" w:cs="Times New Roman"/>
          <w:sz w:val="24"/>
          <w:szCs w:val="24"/>
        </w:rPr>
      </w:pPr>
    </w:p>
    <w:p w14:paraId="50DDD838" w14:textId="77777777" w:rsidR="00665340" w:rsidRPr="00242936" w:rsidRDefault="00665340" w:rsidP="005A3D62">
      <w:pPr>
        <w:pStyle w:val="NoSpacing"/>
        <w:rPr>
          <w:rFonts w:ascii="Times New Roman" w:hAnsi="Times New Roman" w:cs="Times New Roman"/>
          <w:sz w:val="24"/>
          <w:szCs w:val="24"/>
        </w:rPr>
      </w:pPr>
    </w:p>
    <w:p w14:paraId="29DC3DE1" w14:textId="013E9A83" w:rsidR="00665340" w:rsidRPr="00242936" w:rsidRDefault="00665340" w:rsidP="005A3D62">
      <w:pPr>
        <w:pStyle w:val="NoSpacing"/>
        <w:rPr>
          <w:rFonts w:ascii="Times New Roman" w:hAnsi="Times New Roman" w:cs="Times New Roman"/>
          <w:sz w:val="24"/>
          <w:szCs w:val="24"/>
        </w:rPr>
      </w:pPr>
    </w:p>
    <w:sectPr w:rsidR="00665340" w:rsidRPr="002429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DFC6" w14:textId="77777777" w:rsidR="00845554" w:rsidRDefault="00845554" w:rsidP="00F739B5">
      <w:pPr>
        <w:spacing w:after="0" w:line="240" w:lineRule="auto"/>
      </w:pPr>
      <w:r>
        <w:separator/>
      </w:r>
    </w:p>
  </w:endnote>
  <w:endnote w:type="continuationSeparator" w:id="0">
    <w:p w14:paraId="4B00A8AF" w14:textId="77777777" w:rsidR="00845554" w:rsidRDefault="00845554" w:rsidP="00F73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779168"/>
      <w:docPartObj>
        <w:docPartGallery w:val="Page Numbers (Bottom of Page)"/>
        <w:docPartUnique/>
      </w:docPartObj>
    </w:sdtPr>
    <w:sdtEndPr/>
    <w:sdtContent>
      <w:sdt>
        <w:sdtPr>
          <w:id w:val="-1769616900"/>
          <w:docPartObj>
            <w:docPartGallery w:val="Page Numbers (Top of Page)"/>
            <w:docPartUnique/>
          </w:docPartObj>
        </w:sdtPr>
        <w:sdtEndPr/>
        <w:sdtContent>
          <w:p w14:paraId="4D6F591D" w14:textId="71412401" w:rsidR="00F739B5" w:rsidRPr="0073461B" w:rsidRDefault="00F739B5" w:rsidP="00F739B5">
            <w:pPr>
              <w:pStyle w:val="Footer"/>
              <w:rPr>
                <w:sz w:val="16"/>
                <w:szCs w:val="16"/>
              </w:rPr>
            </w:pPr>
          </w:p>
          <w:p w14:paraId="587CDB11" w14:textId="77777777" w:rsidR="008C0AAC" w:rsidRDefault="00F739B5" w:rsidP="008C0A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452BAF" w14:textId="6B5E0A6E" w:rsidR="008C0AAC" w:rsidRPr="008C0AAC" w:rsidRDefault="00F966CD" w:rsidP="008C0AAC">
    <w:pPr>
      <w:pStyle w:val="Footer"/>
    </w:pPr>
    <w:r>
      <w:rPr>
        <w:sz w:val="16"/>
        <w:szCs w:val="16"/>
      </w:rPr>
      <w:t>Back to Basics – Intermediate Topics for New Coordinators</w:t>
    </w:r>
    <w:r w:rsidR="008C0AAC" w:rsidRPr="0073461B">
      <w:rPr>
        <w:sz w:val="16"/>
        <w:szCs w:val="16"/>
      </w:rPr>
      <w:t xml:space="preserve"> – </w:t>
    </w:r>
    <w:r>
      <w:rPr>
        <w:sz w:val="16"/>
        <w:szCs w:val="16"/>
      </w:rPr>
      <w:t xml:space="preserve">September </w:t>
    </w:r>
    <w:r w:rsidR="008C0AAC" w:rsidRPr="0073461B">
      <w:rPr>
        <w:sz w:val="16"/>
        <w:szCs w:val="16"/>
      </w:rPr>
      <w:t>202</w:t>
    </w:r>
    <w:r w:rsidR="007855A3">
      <w:rPr>
        <w:sz w:val="16"/>
        <w:szCs w:val="16"/>
      </w:rPr>
      <w:t>2</w:t>
    </w:r>
  </w:p>
  <w:p w14:paraId="0EA98888" w14:textId="77777777" w:rsidR="008C0AAC" w:rsidRPr="0073461B" w:rsidRDefault="008C0AAC" w:rsidP="008C0AAC">
    <w:pPr>
      <w:pStyle w:val="Footer"/>
      <w:rPr>
        <w:sz w:val="16"/>
        <w:szCs w:val="16"/>
      </w:rPr>
    </w:pPr>
    <w:r w:rsidRPr="0073461B">
      <w:rPr>
        <w:sz w:val="16"/>
        <w:szCs w:val="16"/>
      </w:rPr>
      <w:t>Partners in Medical Education, Inc.</w:t>
    </w:r>
  </w:p>
  <w:p w14:paraId="10EFB824" w14:textId="77777777" w:rsidR="00F739B5" w:rsidRDefault="00F73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E09B5" w14:textId="77777777" w:rsidR="00845554" w:rsidRDefault="00845554" w:rsidP="00F739B5">
      <w:pPr>
        <w:spacing w:after="0" w:line="240" w:lineRule="auto"/>
      </w:pPr>
      <w:r>
        <w:separator/>
      </w:r>
    </w:p>
  </w:footnote>
  <w:footnote w:type="continuationSeparator" w:id="0">
    <w:p w14:paraId="74AAAABB" w14:textId="77777777" w:rsidR="00845554" w:rsidRDefault="00845554" w:rsidP="00F73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31DFE"/>
    <w:multiLevelType w:val="hybridMultilevel"/>
    <w:tmpl w:val="9122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311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64"/>
    <w:rsid w:val="00005ACF"/>
    <w:rsid w:val="00007AEF"/>
    <w:rsid w:val="000504E0"/>
    <w:rsid w:val="00050870"/>
    <w:rsid w:val="00077D30"/>
    <w:rsid w:val="00082810"/>
    <w:rsid w:val="000A4BA4"/>
    <w:rsid w:val="000D1B35"/>
    <w:rsid w:val="000E668F"/>
    <w:rsid w:val="000E7B9A"/>
    <w:rsid w:val="0012745B"/>
    <w:rsid w:val="00136F87"/>
    <w:rsid w:val="001745E6"/>
    <w:rsid w:val="00207A7B"/>
    <w:rsid w:val="00236725"/>
    <w:rsid w:val="00242936"/>
    <w:rsid w:val="00254299"/>
    <w:rsid w:val="00276725"/>
    <w:rsid w:val="00282362"/>
    <w:rsid w:val="002843C5"/>
    <w:rsid w:val="002A033D"/>
    <w:rsid w:val="002C735E"/>
    <w:rsid w:val="002E5164"/>
    <w:rsid w:val="002F30CB"/>
    <w:rsid w:val="002F7054"/>
    <w:rsid w:val="003444D7"/>
    <w:rsid w:val="00361EC0"/>
    <w:rsid w:val="00375C91"/>
    <w:rsid w:val="00383C38"/>
    <w:rsid w:val="003B2E27"/>
    <w:rsid w:val="003D7101"/>
    <w:rsid w:val="003E410D"/>
    <w:rsid w:val="00465B27"/>
    <w:rsid w:val="00493542"/>
    <w:rsid w:val="004A1B2A"/>
    <w:rsid w:val="004B7C57"/>
    <w:rsid w:val="00552FCA"/>
    <w:rsid w:val="00567687"/>
    <w:rsid w:val="00567D0B"/>
    <w:rsid w:val="005815B2"/>
    <w:rsid w:val="005A3D62"/>
    <w:rsid w:val="005A50A1"/>
    <w:rsid w:val="006077E2"/>
    <w:rsid w:val="006275E2"/>
    <w:rsid w:val="00665340"/>
    <w:rsid w:val="00672024"/>
    <w:rsid w:val="006B480A"/>
    <w:rsid w:val="006C4186"/>
    <w:rsid w:val="006D7B73"/>
    <w:rsid w:val="007322ED"/>
    <w:rsid w:val="00772732"/>
    <w:rsid w:val="007855A3"/>
    <w:rsid w:val="007B39A6"/>
    <w:rsid w:val="00845554"/>
    <w:rsid w:val="00865B86"/>
    <w:rsid w:val="008C0AAC"/>
    <w:rsid w:val="008D3D98"/>
    <w:rsid w:val="00907F4A"/>
    <w:rsid w:val="00922540"/>
    <w:rsid w:val="009360B9"/>
    <w:rsid w:val="00954460"/>
    <w:rsid w:val="00A21FC7"/>
    <w:rsid w:val="00A40DD1"/>
    <w:rsid w:val="00A54833"/>
    <w:rsid w:val="00A672EF"/>
    <w:rsid w:val="00A75BB1"/>
    <w:rsid w:val="00A807F4"/>
    <w:rsid w:val="00A849DD"/>
    <w:rsid w:val="00AB3B73"/>
    <w:rsid w:val="00AB7B24"/>
    <w:rsid w:val="00AD7489"/>
    <w:rsid w:val="00B43BEC"/>
    <w:rsid w:val="00B577FB"/>
    <w:rsid w:val="00B668AF"/>
    <w:rsid w:val="00B82F92"/>
    <w:rsid w:val="00BA656F"/>
    <w:rsid w:val="00BB1B01"/>
    <w:rsid w:val="00BC2BDE"/>
    <w:rsid w:val="00C04595"/>
    <w:rsid w:val="00C4300D"/>
    <w:rsid w:val="00C52473"/>
    <w:rsid w:val="00C64229"/>
    <w:rsid w:val="00C833C1"/>
    <w:rsid w:val="00C9641B"/>
    <w:rsid w:val="00CC1F57"/>
    <w:rsid w:val="00CC223C"/>
    <w:rsid w:val="00CE2817"/>
    <w:rsid w:val="00CF358F"/>
    <w:rsid w:val="00D050B1"/>
    <w:rsid w:val="00D113CD"/>
    <w:rsid w:val="00D11EC3"/>
    <w:rsid w:val="00D31C68"/>
    <w:rsid w:val="00D32D3C"/>
    <w:rsid w:val="00D459DB"/>
    <w:rsid w:val="00D55E74"/>
    <w:rsid w:val="00D63A64"/>
    <w:rsid w:val="00D853BD"/>
    <w:rsid w:val="00D8652D"/>
    <w:rsid w:val="00D952B5"/>
    <w:rsid w:val="00DC7016"/>
    <w:rsid w:val="00E84439"/>
    <w:rsid w:val="00ED5ACD"/>
    <w:rsid w:val="00F01D6C"/>
    <w:rsid w:val="00F72360"/>
    <w:rsid w:val="00F739B5"/>
    <w:rsid w:val="00F85954"/>
    <w:rsid w:val="00F966CD"/>
    <w:rsid w:val="00FD1411"/>
    <w:rsid w:val="00FE1047"/>
    <w:rsid w:val="00FF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B391D1"/>
  <w15:chartTrackingRefBased/>
  <w15:docId w15:val="{878A90AF-924E-4338-8841-2AF1D502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164"/>
    <w:pPr>
      <w:spacing w:after="0" w:line="240" w:lineRule="auto"/>
    </w:pPr>
  </w:style>
  <w:style w:type="character" w:styleId="Hyperlink">
    <w:name w:val="Hyperlink"/>
    <w:basedOn w:val="DefaultParagraphFont"/>
    <w:uiPriority w:val="99"/>
    <w:unhideWhenUsed/>
    <w:rsid w:val="00865B86"/>
    <w:rPr>
      <w:color w:val="0000FF"/>
      <w:u w:val="single"/>
    </w:rPr>
  </w:style>
  <w:style w:type="paragraph" w:styleId="Header">
    <w:name w:val="header"/>
    <w:basedOn w:val="Normal"/>
    <w:link w:val="HeaderChar"/>
    <w:uiPriority w:val="99"/>
    <w:unhideWhenUsed/>
    <w:rsid w:val="00F73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9B5"/>
  </w:style>
  <w:style w:type="paragraph" w:styleId="Footer">
    <w:name w:val="footer"/>
    <w:basedOn w:val="Normal"/>
    <w:link w:val="FooterChar"/>
    <w:uiPriority w:val="99"/>
    <w:unhideWhenUsed/>
    <w:rsid w:val="00F73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9B5"/>
  </w:style>
  <w:style w:type="paragraph" w:styleId="NormalWeb">
    <w:name w:val="Normal (Web)"/>
    <w:basedOn w:val="Normal"/>
    <w:uiPriority w:val="99"/>
    <w:semiHidden/>
    <w:unhideWhenUsed/>
    <w:rsid w:val="007322E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C7016"/>
    <w:rPr>
      <w:color w:val="605E5C"/>
      <w:shd w:val="clear" w:color="auto" w:fill="E1DFDD"/>
    </w:rPr>
  </w:style>
  <w:style w:type="character" w:styleId="FollowedHyperlink">
    <w:name w:val="FollowedHyperlink"/>
    <w:basedOn w:val="DefaultParagraphFont"/>
    <w:uiPriority w:val="99"/>
    <w:semiHidden/>
    <w:unhideWhenUsed/>
    <w:rsid w:val="00DC7016"/>
    <w:rPr>
      <w:color w:val="954F72" w:themeColor="followedHyperlink"/>
      <w:u w:val="single"/>
    </w:rPr>
  </w:style>
  <w:style w:type="character" w:styleId="Emphasis">
    <w:name w:val="Emphasis"/>
    <w:basedOn w:val="DefaultParagraphFont"/>
    <w:uiPriority w:val="20"/>
    <w:qFormat/>
    <w:rsid w:val="000E7B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7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Redovan</dc:creator>
  <cp:keywords/>
  <dc:description/>
  <cp:lastModifiedBy>BJ Schwartz</cp:lastModifiedBy>
  <cp:revision>2</cp:revision>
  <dcterms:created xsi:type="dcterms:W3CDTF">2022-09-26T17:09:00Z</dcterms:created>
  <dcterms:modified xsi:type="dcterms:W3CDTF">2022-09-26T17:09:00Z</dcterms:modified>
</cp:coreProperties>
</file>