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9F" w:rsidRDefault="0093769F" w:rsidP="0093769F">
      <w:pPr>
        <w:jc w:val="center"/>
        <w:rPr>
          <w:b/>
          <w:sz w:val="28"/>
        </w:rPr>
      </w:pPr>
      <w:r>
        <w:rPr>
          <w:b/>
          <w:sz w:val="28"/>
        </w:rPr>
        <w:t xml:space="preserve">New Application: </w:t>
      </w:r>
      <w:r w:rsidR="002741F3">
        <w:rPr>
          <w:b/>
          <w:sz w:val="28"/>
        </w:rPr>
        <w:t>Emergency Medicine</w:t>
      </w:r>
    </w:p>
    <w:p w:rsidR="0093769F" w:rsidRDefault="0093769F" w:rsidP="0093769F">
      <w:pPr>
        <w:jc w:val="center"/>
        <w:rPr>
          <w:b/>
          <w:bCs/>
          <w:sz w:val="24"/>
        </w:rPr>
      </w:pPr>
      <w:r>
        <w:rPr>
          <w:b/>
          <w:bCs/>
          <w:sz w:val="24"/>
        </w:rPr>
        <w:t xml:space="preserve">Review Committee for </w:t>
      </w:r>
      <w:r w:rsidR="002741F3">
        <w:rPr>
          <w:b/>
          <w:bCs/>
          <w:sz w:val="24"/>
        </w:rPr>
        <w:t>Emergency Medicine</w:t>
      </w:r>
    </w:p>
    <w:p w:rsidR="0093769F" w:rsidRDefault="0093769F" w:rsidP="0093769F">
      <w:pPr>
        <w:jc w:val="center"/>
        <w:rPr>
          <w:b/>
          <w:sz w:val="24"/>
        </w:rPr>
      </w:pPr>
      <w:r>
        <w:rPr>
          <w:b/>
          <w:bCs/>
          <w:sz w:val="24"/>
        </w:rPr>
        <w:t>ACGME</w:t>
      </w:r>
    </w:p>
    <w:p w:rsidR="0093769F" w:rsidRDefault="0093769F" w:rsidP="0093769F">
      <w:pPr>
        <w:jc w:val="center"/>
      </w:pPr>
      <w:r>
        <w:t xml:space="preserve">515 North State Street, Suite 2000, Chicago, Illinois 60654 </w:t>
      </w:r>
      <w:r>
        <w:sym w:font="Wingdings" w:char="F09F"/>
      </w:r>
      <w:r>
        <w:t xml:space="preserve"> 312.755.5000 </w:t>
      </w:r>
      <w:r>
        <w:sym w:font="Wingdings" w:char="F09F"/>
      </w:r>
      <w:r>
        <w:t xml:space="preserve"> </w:t>
      </w:r>
      <w:hyperlink r:id="rId7" w:history="1">
        <w:r>
          <w:rPr>
            <w:rStyle w:val="Hyperlink"/>
          </w:rPr>
          <w:t>www.acgme.org</w:t>
        </w:r>
      </w:hyperlink>
    </w:p>
    <w:p w:rsidR="00115CD9" w:rsidRPr="009106F1" w:rsidRDefault="00115CD9" w:rsidP="003A5EB7">
      <w:pPr>
        <w:widowControl w:val="0"/>
        <w:rPr>
          <w:b/>
          <w:smallCaps/>
        </w:rPr>
      </w:pPr>
    </w:p>
    <w:p w:rsidR="003A5EB7" w:rsidRPr="009106F1" w:rsidRDefault="003A5EB7" w:rsidP="003A5EB7">
      <w:pPr>
        <w:widowControl w:val="0"/>
        <w:rPr>
          <w:b/>
          <w:smallCaps/>
        </w:rPr>
      </w:pPr>
      <w:r w:rsidRPr="009106F1">
        <w:rPr>
          <w:b/>
          <w:smallCaps/>
        </w:rPr>
        <w:fldChar w:fldCharType="begin"/>
      </w:r>
      <w:r w:rsidRPr="009106F1">
        <w:rPr>
          <w:b/>
          <w:smallCaps/>
        </w:rPr>
        <w:instrText xml:space="preserve"> SEQ CHAPTER \h \r 1</w:instrText>
      </w:r>
      <w:r w:rsidRPr="009106F1">
        <w:rPr>
          <w:b/>
          <w:smallCaps/>
        </w:rPr>
        <w:fldChar w:fldCharType="end"/>
      </w:r>
      <w:r w:rsidRPr="009106F1">
        <w:rPr>
          <w:b/>
          <w:smallCaps/>
        </w:rPr>
        <w:t>Institutions</w:t>
      </w:r>
    </w:p>
    <w:p w:rsidR="003A5EB7" w:rsidRPr="009106F1" w:rsidRDefault="003A5EB7" w:rsidP="003A5EB7">
      <w:pPr>
        <w:widowControl w:val="0"/>
        <w:rPr>
          <w:b/>
        </w:rPr>
      </w:pPr>
    </w:p>
    <w:p w:rsidR="003A5EB7" w:rsidRPr="009106F1" w:rsidRDefault="003A5EB7" w:rsidP="003A5EB7">
      <w:pPr>
        <w:widowControl w:val="0"/>
        <w:rPr>
          <w:b/>
        </w:rPr>
      </w:pPr>
      <w:r w:rsidRPr="009106F1">
        <w:rPr>
          <w:b/>
        </w:rPr>
        <w:t>Sponsoring Institution</w:t>
      </w:r>
    </w:p>
    <w:p w:rsidR="003A5EB7" w:rsidRPr="009106F1" w:rsidRDefault="003A5EB7" w:rsidP="003A5EB7">
      <w:pPr>
        <w:widowControl w:val="0"/>
        <w:rPr>
          <w:b/>
        </w:rPr>
      </w:pPr>
    </w:p>
    <w:p w:rsidR="001954C3" w:rsidRPr="009106F1" w:rsidRDefault="001954C3" w:rsidP="001954C3">
      <w:pPr>
        <w:widowControl w:val="0"/>
        <w:numPr>
          <w:ilvl w:val="0"/>
          <w:numId w:val="4"/>
        </w:numPr>
        <w:ind w:left="360"/>
      </w:pPr>
      <w:r w:rsidRPr="009106F1">
        <w:t>Will t</w:t>
      </w:r>
      <w:r w:rsidR="003A5EB7" w:rsidRPr="009106F1">
        <w:t>he sponsoring instituti</w:t>
      </w:r>
      <w:r w:rsidRPr="009106F1">
        <w:t xml:space="preserve">on and participating sites </w:t>
      </w:r>
      <w:r w:rsidR="003A5EB7" w:rsidRPr="009106F1">
        <w:t xml:space="preserve">provide salary support or protected time for </w:t>
      </w:r>
      <w:r w:rsidRPr="009106F1">
        <w:t>the following?</w:t>
      </w:r>
    </w:p>
    <w:p w:rsidR="001954C3" w:rsidRPr="009106F1" w:rsidRDefault="001954C3" w:rsidP="003A5EB7">
      <w:pPr>
        <w:widowControl w:val="0"/>
      </w:pPr>
    </w:p>
    <w:p w:rsidR="003A5EB7" w:rsidRPr="009106F1" w:rsidRDefault="003C365C" w:rsidP="00E77CA7">
      <w:pPr>
        <w:widowControl w:val="0"/>
        <w:numPr>
          <w:ilvl w:val="0"/>
          <w:numId w:val="3"/>
        </w:numPr>
        <w:tabs>
          <w:tab w:val="left" w:pos="720"/>
          <w:tab w:val="right" w:leader="dot" w:pos="10080"/>
        </w:tabs>
      </w:pPr>
      <w:r w:rsidRPr="009106F1">
        <w:t>T</w:t>
      </w:r>
      <w:r w:rsidR="001954C3" w:rsidRPr="009106F1">
        <w:t>he program director</w:t>
      </w:r>
      <w:r w:rsidR="0083247F" w:rsidRPr="009106F1">
        <w:t xml:space="preserve"> [PR I.A.1.a)]</w:t>
      </w:r>
      <w:r w:rsidR="001954C3" w:rsidRPr="009106F1">
        <w:rPr>
          <w:color w:val="000000"/>
        </w:rPr>
        <w:tab/>
      </w:r>
      <w:r w:rsidR="00E77CA7" w:rsidRPr="009106F1">
        <w:rPr>
          <w:color w:val="000000"/>
        </w:rPr>
        <w:t>(  )</w:t>
      </w:r>
      <w:r w:rsidR="001954C3" w:rsidRPr="009106F1">
        <w:rPr>
          <w:color w:val="000000"/>
        </w:rPr>
        <w:t xml:space="preserve"> YES </w:t>
      </w:r>
      <w:r w:rsidR="00E77CA7" w:rsidRPr="009106F1">
        <w:rPr>
          <w:color w:val="000000"/>
        </w:rPr>
        <w:t>(  )</w:t>
      </w:r>
      <w:r w:rsidR="001954C3" w:rsidRPr="009106F1">
        <w:rPr>
          <w:color w:val="000000"/>
        </w:rPr>
        <w:t xml:space="preserve"> NO</w:t>
      </w:r>
    </w:p>
    <w:p w:rsidR="003A5EB7" w:rsidRPr="009106F1" w:rsidRDefault="003C365C" w:rsidP="001954C3">
      <w:pPr>
        <w:widowControl w:val="0"/>
        <w:numPr>
          <w:ilvl w:val="0"/>
          <w:numId w:val="3"/>
        </w:numPr>
        <w:tabs>
          <w:tab w:val="left" w:pos="720"/>
          <w:tab w:val="right" w:leader="dot" w:pos="10080"/>
        </w:tabs>
      </w:pPr>
      <w:r w:rsidRPr="009106F1">
        <w:t>E</w:t>
      </w:r>
      <w:r w:rsidR="003A5EB7" w:rsidRPr="009106F1">
        <w:t xml:space="preserve">ach </w:t>
      </w:r>
      <w:r w:rsidR="001954C3" w:rsidRPr="009106F1">
        <w:t>associate program director</w:t>
      </w:r>
      <w:r w:rsidR="0083247F" w:rsidRPr="009106F1">
        <w:t xml:space="preserve"> [PR I.A.1.b)]</w:t>
      </w:r>
      <w:r w:rsidR="001954C3" w:rsidRPr="009106F1">
        <w:rPr>
          <w:color w:val="000000"/>
        </w:rPr>
        <w:tab/>
      </w:r>
      <w:r w:rsidR="00E77CA7" w:rsidRPr="009106F1">
        <w:rPr>
          <w:color w:val="000000"/>
        </w:rPr>
        <w:t>(  )</w:t>
      </w:r>
      <w:r w:rsidR="001954C3" w:rsidRPr="009106F1">
        <w:rPr>
          <w:color w:val="000000"/>
        </w:rPr>
        <w:t xml:space="preserve"> YES </w:t>
      </w:r>
      <w:r w:rsidR="00E77CA7" w:rsidRPr="009106F1">
        <w:rPr>
          <w:color w:val="000000"/>
        </w:rPr>
        <w:t>(  )</w:t>
      </w:r>
      <w:r w:rsidR="001954C3" w:rsidRPr="009106F1">
        <w:rPr>
          <w:color w:val="000000"/>
        </w:rPr>
        <w:t xml:space="preserve"> NO</w:t>
      </w:r>
    </w:p>
    <w:p w:rsidR="003A5EB7" w:rsidRPr="009106F1" w:rsidRDefault="003C365C" w:rsidP="00A71895">
      <w:pPr>
        <w:widowControl w:val="0"/>
        <w:numPr>
          <w:ilvl w:val="0"/>
          <w:numId w:val="3"/>
        </w:numPr>
        <w:tabs>
          <w:tab w:val="left" w:pos="720"/>
          <w:tab w:val="right" w:leader="dot" w:pos="10080"/>
        </w:tabs>
      </w:pPr>
      <w:r w:rsidRPr="009106F1">
        <w:t>A</w:t>
      </w:r>
      <w:r w:rsidR="003A5EB7" w:rsidRPr="009106F1">
        <w:t>ll core</w:t>
      </w:r>
      <w:r w:rsidR="001954C3" w:rsidRPr="009106F1">
        <w:t xml:space="preserve"> physician faculty members</w:t>
      </w:r>
      <w:r w:rsidR="0083247F" w:rsidRPr="009106F1">
        <w:t xml:space="preserve"> [PR I.A.1.c)]</w:t>
      </w:r>
      <w:r w:rsidR="001954C3" w:rsidRPr="009106F1">
        <w:rPr>
          <w:color w:val="000000"/>
        </w:rPr>
        <w:tab/>
      </w:r>
      <w:r w:rsidR="00E77CA7" w:rsidRPr="009106F1">
        <w:rPr>
          <w:color w:val="000000"/>
        </w:rPr>
        <w:t>(  )</w:t>
      </w:r>
      <w:r w:rsidR="001954C3" w:rsidRPr="009106F1">
        <w:rPr>
          <w:color w:val="000000"/>
        </w:rPr>
        <w:t xml:space="preserve"> YES </w:t>
      </w:r>
      <w:r w:rsidR="00E77CA7" w:rsidRPr="009106F1">
        <w:rPr>
          <w:color w:val="000000"/>
        </w:rPr>
        <w:t>(  )</w:t>
      </w:r>
      <w:r w:rsidR="001954C3" w:rsidRPr="009106F1">
        <w:rPr>
          <w:color w:val="000000"/>
        </w:rPr>
        <w:t xml:space="preserve"> NO</w:t>
      </w:r>
    </w:p>
    <w:p w:rsidR="003A5EB7" w:rsidRPr="009106F1" w:rsidRDefault="003A5EB7" w:rsidP="003A5EB7">
      <w:pPr>
        <w:widowControl w:val="0"/>
      </w:pPr>
    </w:p>
    <w:p w:rsidR="003A5EB7" w:rsidRPr="009106F1" w:rsidRDefault="001954C3" w:rsidP="001954C3">
      <w:pPr>
        <w:widowControl w:val="0"/>
        <w:numPr>
          <w:ilvl w:val="0"/>
          <w:numId w:val="4"/>
        </w:numPr>
        <w:ind w:left="360"/>
      </w:pPr>
      <w:r w:rsidRPr="009106F1">
        <w:t>How will the program ensure that c</w:t>
      </w:r>
      <w:r w:rsidR="003A5EB7" w:rsidRPr="009106F1">
        <w:t xml:space="preserve">ore physician faculty members </w:t>
      </w:r>
      <w:r w:rsidRPr="009106F1">
        <w:t xml:space="preserve">will </w:t>
      </w:r>
      <w:r w:rsidR="003A5EB7" w:rsidRPr="009106F1">
        <w:t>not be required to generate clinical or other income to</w:t>
      </w:r>
      <w:r w:rsidRPr="009106F1">
        <w:t xml:space="preserve"> support reduced clinical hours?</w:t>
      </w:r>
      <w:r w:rsidR="00C50A78" w:rsidRPr="009106F1">
        <w:t xml:space="preserve"> [PR </w:t>
      </w:r>
      <w:r w:rsidR="00C10429" w:rsidRPr="009106F1">
        <w:t>I.A.1.c).(1)</w:t>
      </w:r>
      <w:r w:rsidR="00C50A78" w:rsidRPr="009106F1">
        <w:t>]</w:t>
      </w:r>
    </w:p>
    <w:p w:rsidR="001954C3" w:rsidRPr="009106F1" w:rsidRDefault="001954C3" w:rsidP="001954C3">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tblPr>
      <w:tblGrid>
        <w:gridCol w:w="9780"/>
      </w:tblGrid>
      <w:tr w:rsidR="001954C3" w:rsidRPr="009106F1" w:rsidTr="00045927">
        <w:tc>
          <w:tcPr>
            <w:tcW w:w="10195" w:type="dxa"/>
            <w:shd w:val="clear" w:color="auto" w:fill="auto"/>
          </w:tcPr>
          <w:p w:rsidR="001954C3" w:rsidRPr="009106F1" w:rsidRDefault="001954C3" w:rsidP="00D83F4C">
            <w:pPr>
              <w:widowControl w:val="0"/>
            </w:pPr>
          </w:p>
        </w:tc>
      </w:tr>
    </w:tbl>
    <w:p w:rsidR="001954C3" w:rsidRPr="009106F1" w:rsidRDefault="001954C3" w:rsidP="001954C3">
      <w:pPr>
        <w:widowControl w:val="0"/>
      </w:pPr>
    </w:p>
    <w:p w:rsidR="003A5EB7" w:rsidRPr="009106F1" w:rsidRDefault="003A5EB7" w:rsidP="003A5EB7">
      <w:pPr>
        <w:widowControl w:val="0"/>
        <w:rPr>
          <w:b/>
        </w:rPr>
      </w:pPr>
      <w:r w:rsidRPr="009106F1">
        <w:rPr>
          <w:b/>
        </w:rPr>
        <w:t>Participating Sites</w:t>
      </w:r>
    </w:p>
    <w:p w:rsidR="003A5EB7" w:rsidRPr="009106F1" w:rsidRDefault="003A5EB7" w:rsidP="003A5EB7">
      <w:pPr>
        <w:widowControl w:val="0"/>
        <w:rPr>
          <w:b/>
        </w:rPr>
      </w:pPr>
    </w:p>
    <w:p w:rsidR="003A5EB7" w:rsidRPr="009106F1" w:rsidRDefault="00045927" w:rsidP="00E77CA7">
      <w:pPr>
        <w:widowControl w:val="0"/>
        <w:numPr>
          <w:ilvl w:val="0"/>
          <w:numId w:val="5"/>
        </w:numPr>
        <w:tabs>
          <w:tab w:val="left" w:pos="360"/>
          <w:tab w:val="right" w:leader="dot" w:pos="10080"/>
        </w:tabs>
      </w:pPr>
      <w:r w:rsidRPr="009106F1">
        <w:t xml:space="preserve">Will the </w:t>
      </w:r>
      <w:r w:rsidR="003A5EB7" w:rsidRPr="009106F1">
        <w:t>program be bas</w:t>
      </w:r>
      <w:r w:rsidRPr="009106F1">
        <w:t>ed at the primary clinical site?</w:t>
      </w:r>
      <w:r w:rsidR="00C50A78" w:rsidRPr="009106F1">
        <w:t xml:space="preserve"> [PR </w:t>
      </w:r>
      <w:r w:rsidR="0083247F" w:rsidRPr="009106F1">
        <w:t>I.B.3.</w:t>
      </w:r>
      <w:r w:rsidR="00C50A78" w:rsidRPr="009106F1">
        <w:t>]</w:t>
      </w:r>
      <w:r w:rsidR="003C365C" w:rsidRPr="009106F1">
        <w:t xml:space="preserve"> </w:t>
      </w:r>
      <w:r w:rsidR="003C365C" w:rsidRPr="009106F1">
        <w:rPr>
          <w:color w:val="000000"/>
        </w:rPr>
        <w:tab/>
      </w:r>
      <w:r w:rsidR="00E77CA7" w:rsidRPr="009106F1">
        <w:rPr>
          <w:color w:val="000000"/>
        </w:rPr>
        <w:t>(  )</w:t>
      </w:r>
      <w:r w:rsidR="003C365C" w:rsidRPr="009106F1">
        <w:rPr>
          <w:color w:val="000000"/>
        </w:rPr>
        <w:t xml:space="preserve"> YES </w:t>
      </w:r>
      <w:r w:rsidR="00E77CA7" w:rsidRPr="009106F1">
        <w:rPr>
          <w:color w:val="000000"/>
        </w:rPr>
        <w:t>(  )</w:t>
      </w:r>
      <w:r w:rsidR="003C365C" w:rsidRPr="009106F1">
        <w:rPr>
          <w:color w:val="000000"/>
        </w:rPr>
        <w:t xml:space="preserve"> NO</w:t>
      </w:r>
    </w:p>
    <w:p w:rsidR="00045927" w:rsidRPr="009106F1" w:rsidRDefault="00045927" w:rsidP="003A5EB7">
      <w:pPr>
        <w:widowControl w:val="0"/>
      </w:pPr>
    </w:p>
    <w:p w:rsidR="00045927" w:rsidRPr="009106F1" w:rsidRDefault="00045927" w:rsidP="00045927">
      <w:pPr>
        <w:widowControl w:val="0"/>
        <w:ind w:left="360"/>
      </w:pPr>
      <w:r w:rsidRPr="009106F1">
        <w:t>If no, describe.</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tblPr>
      <w:tblGrid>
        <w:gridCol w:w="9780"/>
      </w:tblGrid>
      <w:tr w:rsidR="00045927" w:rsidRPr="009106F1" w:rsidTr="00D83F4C">
        <w:tc>
          <w:tcPr>
            <w:tcW w:w="10195" w:type="dxa"/>
            <w:shd w:val="clear" w:color="auto" w:fill="auto"/>
          </w:tcPr>
          <w:p w:rsidR="00045927" w:rsidRPr="009106F1" w:rsidRDefault="00045927" w:rsidP="00D83F4C">
            <w:pPr>
              <w:widowControl w:val="0"/>
            </w:pPr>
          </w:p>
        </w:tc>
      </w:tr>
    </w:tbl>
    <w:p w:rsidR="00045927" w:rsidRPr="009106F1" w:rsidRDefault="00045927" w:rsidP="00045927">
      <w:pPr>
        <w:widowControl w:val="0"/>
      </w:pPr>
    </w:p>
    <w:p w:rsidR="003A5EB7" w:rsidRPr="009106F1" w:rsidRDefault="00045927" w:rsidP="00045927">
      <w:pPr>
        <w:widowControl w:val="0"/>
        <w:numPr>
          <w:ilvl w:val="0"/>
          <w:numId w:val="5"/>
        </w:numPr>
      </w:pPr>
      <w:r w:rsidRPr="009106F1">
        <w:t>How will p</w:t>
      </w:r>
      <w:r w:rsidR="003A5EB7" w:rsidRPr="009106F1">
        <w:t>rograms using multiple participating sites ensure the provision of a unified education</w:t>
      </w:r>
      <w:r w:rsidRPr="009106F1">
        <w:t>al experience for the residents?</w:t>
      </w:r>
      <w:r w:rsidR="00C50A78" w:rsidRPr="009106F1">
        <w:t xml:space="preserve"> [PR </w:t>
      </w:r>
      <w:r w:rsidR="0083247F" w:rsidRPr="009106F1">
        <w:t>I.B.4.</w:t>
      </w:r>
      <w:r w:rsidR="00C50A78" w:rsidRPr="009106F1">
        <w:t>]</w:t>
      </w:r>
    </w:p>
    <w:p w:rsidR="003A5EB7" w:rsidRPr="009106F1" w:rsidRDefault="003A5EB7" w:rsidP="003A5EB7">
      <w:pPr>
        <w:pStyle w:val="ListParagraph"/>
        <w:ind w:left="0"/>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tblPr>
      <w:tblGrid>
        <w:gridCol w:w="9780"/>
      </w:tblGrid>
      <w:tr w:rsidR="00045927" w:rsidRPr="009106F1" w:rsidTr="00D83F4C">
        <w:tc>
          <w:tcPr>
            <w:tcW w:w="10195" w:type="dxa"/>
            <w:shd w:val="clear" w:color="auto" w:fill="auto"/>
          </w:tcPr>
          <w:p w:rsidR="00045927" w:rsidRPr="009106F1" w:rsidRDefault="00045927" w:rsidP="00D83F4C">
            <w:pPr>
              <w:widowControl w:val="0"/>
            </w:pPr>
          </w:p>
        </w:tc>
      </w:tr>
    </w:tbl>
    <w:p w:rsidR="00045927" w:rsidRPr="009106F1" w:rsidRDefault="00045927" w:rsidP="00045927">
      <w:pPr>
        <w:widowControl w:val="0"/>
      </w:pPr>
    </w:p>
    <w:p w:rsidR="00E71158" w:rsidRPr="009106F1" w:rsidRDefault="00E71158" w:rsidP="00E71158">
      <w:pPr>
        <w:widowControl w:val="0"/>
        <w:numPr>
          <w:ilvl w:val="0"/>
          <w:numId w:val="5"/>
        </w:numPr>
        <w:tabs>
          <w:tab w:val="left" w:pos="360"/>
          <w:tab w:val="right" w:leader="dot" w:pos="10080"/>
        </w:tabs>
      </w:pPr>
      <w:r w:rsidRPr="009106F1">
        <w:t>Is there a letter of understanding/master affiliation agreement with the medical school?</w:t>
      </w:r>
      <w:r w:rsidRPr="009106F1">
        <w:rPr>
          <w:color w:val="000000"/>
        </w:rPr>
        <w:t xml:space="preserve"> (If yes, include with attachments)</w:t>
      </w:r>
      <w:r w:rsidRPr="009106F1">
        <w:t xml:space="preserve"> [PR I.B.6.] </w:t>
      </w:r>
      <w:r w:rsidRPr="009106F1">
        <w:rPr>
          <w:color w:val="000000"/>
        </w:rPr>
        <w:tab/>
        <w:t>(  ) YES (  ) NO</w:t>
      </w:r>
    </w:p>
    <w:p w:rsidR="00E71158" w:rsidRPr="009106F1" w:rsidRDefault="00E71158" w:rsidP="00E71158">
      <w:pPr>
        <w:widowControl w:val="0"/>
      </w:pPr>
    </w:p>
    <w:p w:rsidR="003A5EB7" w:rsidRPr="009106F1" w:rsidRDefault="003C365C" w:rsidP="00045927">
      <w:pPr>
        <w:widowControl w:val="0"/>
        <w:numPr>
          <w:ilvl w:val="0"/>
          <w:numId w:val="5"/>
        </w:numPr>
      </w:pPr>
      <w:r w:rsidRPr="009106F1">
        <w:t>List the</w:t>
      </w:r>
      <w:r w:rsidR="003A5EB7" w:rsidRPr="009106F1">
        <w:t xml:space="preserve"> training programs in other major specialties</w:t>
      </w:r>
      <w:r w:rsidRPr="009106F1">
        <w:t xml:space="preserve"> at the sponsoring institution</w:t>
      </w:r>
      <w:r w:rsidR="003A5EB7" w:rsidRPr="009106F1">
        <w:t>.</w:t>
      </w:r>
      <w:r w:rsidR="00C50A78" w:rsidRPr="009106F1">
        <w:t xml:space="preserve"> [PR </w:t>
      </w:r>
      <w:r w:rsidR="0083247F" w:rsidRPr="009106F1">
        <w:t>I.B.7.</w:t>
      </w:r>
      <w:r w:rsidR="00C50A78" w:rsidRPr="009106F1">
        <w:t>]</w:t>
      </w:r>
    </w:p>
    <w:p w:rsidR="00045927" w:rsidRPr="009106F1" w:rsidRDefault="00045927" w:rsidP="00045927">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tblPr>
      <w:tblGrid>
        <w:gridCol w:w="9780"/>
      </w:tblGrid>
      <w:tr w:rsidR="00045927" w:rsidRPr="009106F1" w:rsidTr="00D83F4C">
        <w:tc>
          <w:tcPr>
            <w:tcW w:w="10195" w:type="dxa"/>
            <w:shd w:val="clear" w:color="auto" w:fill="auto"/>
          </w:tcPr>
          <w:p w:rsidR="00045927" w:rsidRPr="009106F1" w:rsidRDefault="00045927" w:rsidP="00D83F4C">
            <w:pPr>
              <w:widowControl w:val="0"/>
            </w:pPr>
          </w:p>
        </w:tc>
      </w:tr>
    </w:tbl>
    <w:p w:rsidR="00045927" w:rsidRPr="009106F1" w:rsidRDefault="00045927" w:rsidP="00045927">
      <w:pPr>
        <w:widowControl w:val="0"/>
      </w:pPr>
    </w:p>
    <w:p w:rsidR="003A5EB7" w:rsidRPr="009106F1" w:rsidRDefault="003A5EB7" w:rsidP="003A5EB7">
      <w:pPr>
        <w:widowControl w:val="0"/>
        <w:rPr>
          <w:b/>
          <w:smallCaps/>
        </w:rPr>
      </w:pPr>
      <w:r w:rsidRPr="009106F1">
        <w:rPr>
          <w:b/>
          <w:smallCaps/>
        </w:rPr>
        <w:t>Program Personnel and Resources</w:t>
      </w:r>
    </w:p>
    <w:p w:rsidR="003A5EB7" w:rsidRPr="009106F1" w:rsidRDefault="003A5EB7" w:rsidP="003A5EB7">
      <w:pPr>
        <w:widowControl w:val="0"/>
        <w:rPr>
          <w:b/>
        </w:rPr>
      </w:pPr>
    </w:p>
    <w:p w:rsidR="00230BB5" w:rsidRPr="009106F1" w:rsidRDefault="00230BB5" w:rsidP="003A5EB7">
      <w:pPr>
        <w:widowControl w:val="0"/>
        <w:rPr>
          <w:b/>
        </w:rPr>
      </w:pPr>
      <w:r w:rsidRPr="009106F1">
        <w:rPr>
          <w:b/>
        </w:rPr>
        <w:t>Program Director</w:t>
      </w:r>
    </w:p>
    <w:p w:rsidR="00230BB5" w:rsidRPr="009106F1" w:rsidRDefault="00230BB5" w:rsidP="003A5EB7">
      <w:pPr>
        <w:widowControl w:val="0"/>
        <w:rPr>
          <w:b/>
        </w:rPr>
      </w:pPr>
    </w:p>
    <w:p w:rsidR="00230BB5" w:rsidRPr="009106F1" w:rsidRDefault="00230BB5" w:rsidP="00E77CA7">
      <w:pPr>
        <w:widowControl w:val="0"/>
      </w:pPr>
      <w:proofErr w:type="gramStart"/>
      <w:r w:rsidRPr="009106F1">
        <w:t>List the program(s) and duration</w:t>
      </w:r>
      <w:r w:rsidR="0048445B" w:rsidRPr="009106F1">
        <w:t xml:space="preserve"> (start and end dates)</w:t>
      </w:r>
      <w:r w:rsidRPr="009106F1">
        <w:t xml:space="preserve"> previously spent as a core faculty member as defined by Emergency Medicine in section II.B.6.</w:t>
      </w:r>
      <w:proofErr w:type="gramEnd"/>
      <w:r w:rsidRPr="009106F1">
        <w:t xml:space="preserve"> </w:t>
      </w:r>
      <w:proofErr w:type="gramStart"/>
      <w:r w:rsidRPr="009106F1">
        <w:t>[PR I.B.7.]</w:t>
      </w:r>
      <w:proofErr w:type="gramEnd"/>
    </w:p>
    <w:p w:rsidR="00230BB5" w:rsidRPr="009106F1" w:rsidRDefault="00230BB5" w:rsidP="00230BB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tblPr>
      <w:tblGrid>
        <w:gridCol w:w="10166"/>
      </w:tblGrid>
      <w:tr w:rsidR="00230BB5" w:rsidRPr="009106F1" w:rsidTr="00E77CA7">
        <w:tc>
          <w:tcPr>
            <w:tcW w:w="10195" w:type="dxa"/>
            <w:shd w:val="clear" w:color="auto" w:fill="auto"/>
          </w:tcPr>
          <w:p w:rsidR="00230BB5" w:rsidRPr="009106F1" w:rsidRDefault="00230BB5" w:rsidP="004A3E4A">
            <w:pPr>
              <w:widowControl w:val="0"/>
            </w:pPr>
          </w:p>
        </w:tc>
      </w:tr>
    </w:tbl>
    <w:p w:rsidR="00230BB5" w:rsidRPr="009106F1" w:rsidRDefault="00230BB5" w:rsidP="003A5EB7">
      <w:pPr>
        <w:widowControl w:val="0"/>
        <w:rPr>
          <w:b/>
        </w:rPr>
      </w:pPr>
    </w:p>
    <w:p w:rsidR="003A5EB7" w:rsidRPr="009106F1" w:rsidRDefault="003A5EB7" w:rsidP="003A5EB7">
      <w:pPr>
        <w:widowControl w:val="0"/>
        <w:rPr>
          <w:b/>
        </w:rPr>
      </w:pPr>
      <w:r w:rsidRPr="009106F1">
        <w:rPr>
          <w:b/>
        </w:rPr>
        <w:t>Faculty</w:t>
      </w:r>
    </w:p>
    <w:p w:rsidR="003A5EB7" w:rsidRPr="009106F1" w:rsidRDefault="003A5EB7" w:rsidP="003A5EB7">
      <w:pPr>
        <w:tabs>
          <w:tab w:val="left" w:pos="2880"/>
        </w:tabs>
        <w:autoSpaceDE w:val="0"/>
        <w:autoSpaceDN w:val="0"/>
        <w:adjustRightInd w:val="0"/>
      </w:pPr>
    </w:p>
    <w:p w:rsidR="00777B93" w:rsidRPr="009106F1" w:rsidRDefault="00777B93" w:rsidP="00E77CA7">
      <w:pPr>
        <w:numPr>
          <w:ilvl w:val="0"/>
          <w:numId w:val="22"/>
        </w:numPr>
        <w:tabs>
          <w:tab w:val="left" w:pos="360"/>
          <w:tab w:val="right" w:leader="dot" w:pos="10080"/>
        </w:tabs>
        <w:autoSpaceDE w:val="0"/>
        <w:autoSpaceDN w:val="0"/>
        <w:adjustRightInd w:val="0"/>
        <w:ind w:left="360"/>
      </w:pPr>
      <w:r w:rsidRPr="009106F1">
        <w:lastRenderedPageBreak/>
        <w:t>Do all core faculty members as defined by Emergency Medicine in section II.B.6 have faculty appointments in the medical school? [PR II.B.2.a</w:t>
      </w:r>
      <w:r w:rsidR="00AA36D4" w:rsidRPr="009106F1">
        <w:t>)</w:t>
      </w:r>
      <w:r w:rsidRPr="009106F1">
        <w:t>]</w:t>
      </w:r>
      <w:r w:rsidRPr="009106F1">
        <w:rPr>
          <w:color w:val="000000"/>
        </w:rPr>
        <w:tab/>
      </w:r>
      <w:r w:rsidR="00E77CA7" w:rsidRPr="009106F1">
        <w:rPr>
          <w:color w:val="000000"/>
        </w:rPr>
        <w:t>(  )</w:t>
      </w:r>
      <w:r w:rsidRPr="009106F1">
        <w:rPr>
          <w:color w:val="000000"/>
        </w:rPr>
        <w:t xml:space="preserve"> YES </w:t>
      </w:r>
      <w:r w:rsidR="00E77CA7" w:rsidRPr="009106F1">
        <w:rPr>
          <w:color w:val="000000"/>
        </w:rPr>
        <w:t>(  )</w:t>
      </w:r>
      <w:r w:rsidRPr="009106F1">
        <w:rPr>
          <w:color w:val="000000"/>
        </w:rPr>
        <w:t xml:space="preserve"> NO</w:t>
      </w:r>
    </w:p>
    <w:p w:rsidR="00777B93" w:rsidRPr="009106F1" w:rsidRDefault="00777B93" w:rsidP="003A5EB7">
      <w:pPr>
        <w:tabs>
          <w:tab w:val="left" w:pos="2880"/>
        </w:tabs>
        <w:autoSpaceDE w:val="0"/>
        <w:autoSpaceDN w:val="0"/>
        <w:adjustRightInd w:val="0"/>
      </w:pPr>
    </w:p>
    <w:p w:rsidR="00777B93" w:rsidRPr="009106F1" w:rsidRDefault="00777B93" w:rsidP="00E77CA7">
      <w:pPr>
        <w:pStyle w:val="BodyTextIndent3"/>
        <w:widowControl w:val="0"/>
        <w:rPr>
          <w:rFonts w:cs="Arial"/>
          <w:szCs w:val="22"/>
          <w:lang w:val="en-US"/>
        </w:rPr>
      </w:pPr>
      <w:r w:rsidRPr="009106F1">
        <w:rPr>
          <w:rFonts w:cs="Arial"/>
          <w:szCs w:val="22"/>
          <w:lang w:val="en-US"/>
        </w:rPr>
        <w:t>If no, explain.</w:t>
      </w:r>
    </w:p>
    <w:tbl>
      <w:tblPr>
        <w:tblW w:w="4810"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tblPr>
      <w:tblGrid>
        <w:gridCol w:w="9780"/>
      </w:tblGrid>
      <w:tr w:rsidR="00777B93" w:rsidRPr="009106F1" w:rsidTr="00E77CA7">
        <w:tc>
          <w:tcPr>
            <w:tcW w:w="10195" w:type="dxa"/>
            <w:vAlign w:val="center"/>
          </w:tcPr>
          <w:p w:rsidR="00777B93" w:rsidRPr="009106F1" w:rsidRDefault="00777B93" w:rsidP="00827406">
            <w:pPr>
              <w:ind w:left="720" w:hanging="720"/>
            </w:pPr>
          </w:p>
        </w:tc>
      </w:tr>
    </w:tbl>
    <w:p w:rsidR="00777B93" w:rsidRPr="009106F1" w:rsidRDefault="00777B93" w:rsidP="003A5EB7">
      <w:pPr>
        <w:tabs>
          <w:tab w:val="left" w:pos="2880"/>
        </w:tabs>
        <w:autoSpaceDE w:val="0"/>
        <w:autoSpaceDN w:val="0"/>
        <w:adjustRightInd w:val="0"/>
      </w:pPr>
    </w:p>
    <w:p w:rsidR="00E71158" w:rsidRPr="009106F1" w:rsidRDefault="00E71158" w:rsidP="00E71158">
      <w:pPr>
        <w:numPr>
          <w:ilvl w:val="0"/>
          <w:numId w:val="22"/>
        </w:numPr>
        <w:tabs>
          <w:tab w:val="left" w:pos="360"/>
          <w:tab w:val="right" w:leader="dot" w:pos="10080"/>
        </w:tabs>
        <w:autoSpaceDE w:val="0"/>
        <w:autoSpaceDN w:val="0"/>
        <w:adjustRightInd w:val="0"/>
        <w:ind w:left="360"/>
      </w:pPr>
      <w:r w:rsidRPr="009106F1">
        <w:t>Do all faculty members participate in faculty development programs? [PR II.B.2.a)]</w:t>
      </w:r>
      <w:r w:rsidRPr="009106F1">
        <w:rPr>
          <w:color w:val="000000"/>
        </w:rPr>
        <w:tab/>
        <w:t>(  ) YES (  ) NO</w:t>
      </w:r>
    </w:p>
    <w:p w:rsidR="00E71158" w:rsidRPr="009106F1" w:rsidRDefault="00E71158" w:rsidP="00E71158">
      <w:pPr>
        <w:pStyle w:val="ListParagraph"/>
        <w:ind w:left="0"/>
        <w:rPr>
          <w:rFonts w:cs="Arial"/>
          <w:szCs w:val="22"/>
        </w:rPr>
      </w:pPr>
    </w:p>
    <w:p w:rsidR="00E71158" w:rsidRPr="009106F1" w:rsidRDefault="00E71158" w:rsidP="00E71158">
      <w:pPr>
        <w:pStyle w:val="BodyTextIndent3"/>
        <w:widowControl w:val="0"/>
        <w:rPr>
          <w:rFonts w:cs="Arial"/>
          <w:szCs w:val="22"/>
          <w:lang w:val="en-US"/>
        </w:rPr>
      </w:pPr>
      <w:r w:rsidRPr="009106F1">
        <w:rPr>
          <w:rFonts w:cs="Arial"/>
          <w:szCs w:val="22"/>
          <w:lang w:val="en-US"/>
        </w:rPr>
        <w:t>If no, explain.</w:t>
      </w:r>
    </w:p>
    <w:tbl>
      <w:tblPr>
        <w:tblW w:w="4810"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tblPr>
      <w:tblGrid>
        <w:gridCol w:w="9780"/>
      </w:tblGrid>
      <w:tr w:rsidR="00E71158" w:rsidRPr="009106F1" w:rsidTr="00EA466B">
        <w:tc>
          <w:tcPr>
            <w:tcW w:w="10195" w:type="dxa"/>
            <w:vAlign w:val="center"/>
          </w:tcPr>
          <w:p w:rsidR="00E71158" w:rsidRPr="009106F1" w:rsidRDefault="00E71158" w:rsidP="00EA466B">
            <w:pPr>
              <w:ind w:left="720" w:hanging="720"/>
            </w:pPr>
          </w:p>
        </w:tc>
      </w:tr>
    </w:tbl>
    <w:p w:rsidR="00E71158" w:rsidRPr="009106F1" w:rsidRDefault="00E71158" w:rsidP="00E71158">
      <w:pPr>
        <w:tabs>
          <w:tab w:val="left" w:pos="2880"/>
        </w:tabs>
        <w:autoSpaceDE w:val="0"/>
        <w:autoSpaceDN w:val="0"/>
        <w:adjustRightInd w:val="0"/>
      </w:pPr>
    </w:p>
    <w:p w:rsidR="0085187B" w:rsidRPr="009106F1" w:rsidRDefault="0085187B" w:rsidP="00E77CA7">
      <w:pPr>
        <w:numPr>
          <w:ilvl w:val="0"/>
          <w:numId w:val="22"/>
        </w:numPr>
        <w:pBdr>
          <w:top w:val="single" w:sz="6" w:space="0" w:color="FFFFFF"/>
          <w:left w:val="single" w:sz="6" w:space="0" w:color="FFFFFF"/>
          <w:bottom w:val="single" w:sz="6" w:space="0" w:color="FFFFFF"/>
          <w:right w:val="single" w:sz="6" w:space="0" w:color="FFFFFF"/>
        </w:pBdr>
        <w:ind w:left="360"/>
        <w:rPr>
          <w:kern w:val="2"/>
        </w:rPr>
      </w:pPr>
      <w:r w:rsidRPr="009106F1">
        <w:rPr>
          <w:kern w:val="2"/>
        </w:rPr>
        <w:t xml:space="preserve">For each core physician faculty member identified in </w:t>
      </w:r>
      <w:r w:rsidR="000906A1">
        <w:rPr>
          <w:kern w:val="2"/>
        </w:rPr>
        <w:t>ADS</w:t>
      </w:r>
      <w:r w:rsidRPr="009106F1">
        <w:rPr>
          <w:kern w:val="2"/>
        </w:rPr>
        <w:t xml:space="preserve"> (section C.2.) and who meet the EM criteria for core faculty members, provide the total number of scholarly activities for the last five years. [PR </w:t>
      </w:r>
      <w:r w:rsidRPr="009106F1">
        <w:rPr>
          <w:rFonts w:eastAsia="Calibri"/>
        </w:rPr>
        <w:t>II.B.6.d)</w:t>
      </w:r>
      <w:r w:rsidRPr="009106F1">
        <w:rPr>
          <w:kern w:val="2"/>
        </w:rPr>
        <w:t>]</w:t>
      </w:r>
    </w:p>
    <w:p w:rsidR="0085187B" w:rsidRPr="009106F1" w:rsidRDefault="0085187B" w:rsidP="0085187B">
      <w:pPr>
        <w:pBdr>
          <w:top w:val="single" w:sz="6" w:space="0" w:color="FFFFFF"/>
          <w:left w:val="single" w:sz="6" w:space="0" w:color="FFFFFF"/>
          <w:bottom w:val="single" w:sz="6" w:space="0" w:color="FFFFFF"/>
          <w:right w:val="single" w:sz="6" w:space="0" w:color="FFFFFF"/>
        </w:pBdr>
        <w:rPr>
          <w:kern w:val="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1E0"/>
      </w:tblPr>
      <w:tblGrid>
        <w:gridCol w:w="2662"/>
        <w:gridCol w:w="1778"/>
        <w:gridCol w:w="1780"/>
        <w:gridCol w:w="1780"/>
        <w:gridCol w:w="1780"/>
      </w:tblGrid>
      <w:tr w:rsidR="0085187B" w:rsidRPr="009106F1" w:rsidTr="00E77CA7">
        <w:trPr>
          <w:tblHeader/>
        </w:trPr>
        <w:tc>
          <w:tcPr>
            <w:tcW w:w="2777" w:type="dxa"/>
            <w:vMerge w:val="restart"/>
            <w:shd w:val="clear" w:color="auto" w:fill="auto"/>
            <w:vAlign w:val="bottom"/>
          </w:tcPr>
          <w:p w:rsidR="0085187B" w:rsidRPr="009106F1" w:rsidRDefault="0085187B" w:rsidP="00D83F4C">
            <w:pPr>
              <w:rPr>
                <w:b/>
                <w:kern w:val="2"/>
              </w:rPr>
            </w:pPr>
            <w:r w:rsidRPr="009106F1">
              <w:rPr>
                <w:b/>
                <w:kern w:val="2"/>
              </w:rPr>
              <w:t>Name</w:t>
            </w:r>
          </w:p>
        </w:tc>
        <w:tc>
          <w:tcPr>
            <w:tcW w:w="7418" w:type="dxa"/>
            <w:gridSpan w:val="4"/>
            <w:shd w:val="clear" w:color="auto" w:fill="auto"/>
            <w:vAlign w:val="bottom"/>
          </w:tcPr>
          <w:p w:rsidR="0085187B" w:rsidRPr="009106F1" w:rsidRDefault="0085187B" w:rsidP="00D83F4C">
            <w:pPr>
              <w:jc w:val="center"/>
              <w:rPr>
                <w:b/>
                <w:kern w:val="2"/>
              </w:rPr>
            </w:pPr>
            <w:r w:rsidRPr="009106F1">
              <w:rPr>
                <w:b/>
                <w:kern w:val="2"/>
              </w:rPr>
              <w:t>Scholarly Activities</w:t>
            </w:r>
          </w:p>
        </w:tc>
      </w:tr>
      <w:tr w:rsidR="0085187B" w:rsidRPr="009106F1" w:rsidTr="00E77CA7">
        <w:trPr>
          <w:tblHeader/>
        </w:trPr>
        <w:tc>
          <w:tcPr>
            <w:tcW w:w="2777" w:type="dxa"/>
            <w:vMerge/>
            <w:shd w:val="clear" w:color="auto" w:fill="auto"/>
            <w:vAlign w:val="bottom"/>
          </w:tcPr>
          <w:p w:rsidR="0085187B" w:rsidRPr="009106F1" w:rsidRDefault="0085187B" w:rsidP="00D83F4C">
            <w:pPr>
              <w:jc w:val="center"/>
              <w:rPr>
                <w:b/>
                <w:kern w:val="2"/>
              </w:rPr>
            </w:pPr>
          </w:p>
        </w:tc>
        <w:tc>
          <w:tcPr>
            <w:tcW w:w="1853" w:type="dxa"/>
            <w:shd w:val="clear" w:color="auto" w:fill="auto"/>
            <w:vAlign w:val="bottom"/>
          </w:tcPr>
          <w:p w:rsidR="0085187B" w:rsidRPr="009106F1" w:rsidRDefault="0085187B" w:rsidP="00D83F4C">
            <w:pPr>
              <w:jc w:val="center"/>
              <w:rPr>
                <w:b/>
                <w:kern w:val="2"/>
              </w:rPr>
            </w:pPr>
            <w:r w:rsidRPr="009106F1">
              <w:rPr>
                <w:b/>
                <w:kern w:val="2"/>
              </w:rPr>
              <w:t>Peer</w:t>
            </w:r>
            <w:r w:rsidR="00EF6FE2" w:rsidRPr="009106F1">
              <w:rPr>
                <w:b/>
                <w:kern w:val="2"/>
              </w:rPr>
              <w:t xml:space="preserve"> Publications</w:t>
            </w:r>
            <w:r w:rsidR="00F67F64" w:rsidRPr="009106F1">
              <w:rPr>
                <w:b/>
                <w:kern w:val="2"/>
              </w:rPr>
              <w:t xml:space="preserve"> (has Pub Med or MedEd</w:t>
            </w:r>
            <w:r w:rsidR="009106F1">
              <w:rPr>
                <w:b/>
                <w:kern w:val="2"/>
              </w:rPr>
              <w:t xml:space="preserve"> </w:t>
            </w:r>
            <w:r w:rsidR="00F67F64" w:rsidRPr="009106F1">
              <w:rPr>
                <w:b/>
                <w:kern w:val="2"/>
              </w:rPr>
              <w:t>Portal ID)</w:t>
            </w:r>
          </w:p>
        </w:tc>
        <w:tc>
          <w:tcPr>
            <w:tcW w:w="1855" w:type="dxa"/>
            <w:shd w:val="clear" w:color="auto" w:fill="auto"/>
            <w:vAlign w:val="bottom"/>
          </w:tcPr>
          <w:p w:rsidR="0085187B" w:rsidRPr="009106F1" w:rsidRDefault="0085187B" w:rsidP="00D83F4C">
            <w:pPr>
              <w:jc w:val="center"/>
              <w:rPr>
                <w:b/>
                <w:kern w:val="2"/>
              </w:rPr>
            </w:pPr>
            <w:r w:rsidRPr="009106F1">
              <w:rPr>
                <w:b/>
                <w:kern w:val="2"/>
              </w:rPr>
              <w:t>Non</w:t>
            </w:r>
            <w:r w:rsidR="00EF6FE2" w:rsidRPr="009106F1">
              <w:rPr>
                <w:b/>
                <w:kern w:val="2"/>
              </w:rPr>
              <w:t>-</w:t>
            </w:r>
            <w:r w:rsidRPr="009106F1">
              <w:rPr>
                <w:b/>
                <w:kern w:val="2"/>
              </w:rPr>
              <w:t>Peer</w:t>
            </w:r>
            <w:r w:rsidR="00EF6FE2" w:rsidRPr="009106F1">
              <w:rPr>
                <w:b/>
                <w:kern w:val="2"/>
              </w:rPr>
              <w:t xml:space="preserve"> Publications</w:t>
            </w:r>
          </w:p>
        </w:tc>
        <w:tc>
          <w:tcPr>
            <w:tcW w:w="1855" w:type="dxa"/>
            <w:shd w:val="clear" w:color="auto" w:fill="auto"/>
            <w:vAlign w:val="bottom"/>
          </w:tcPr>
          <w:p w:rsidR="0085187B" w:rsidRPr="009106F1" w:rsidRDefault="0085187B" w:rsidP="00D83F4C">
            <w:pPr>
              <w:jc w:val="center"/>
              <w:rPr>
                <w:b/>
                <w:kern w:val="2"/>
              </w:rPr>
            </w:pPr>
            <w:r w:rsidRPr="009106F1">
              <w:rPr>
                <w:b/>
                <w:kern w:val="2"/>
              </w:rPr>
              <w:t>National/ Regional Presentations</w:t>
            </w:r>
          </w:p>
        </w:tc>
        <w:tc>
          <w:tcPr>
            <w:tcW w:w="1855" w:type="dxa"/>
            <w:shd w:val="clear" w:color="auto" w:fill="auto"/>
            <w:vAlign w:val="bottom"/>
          </w:tcPr>
          <w:p w:rsidR="0085187B" w:rsidRPr="009106F1" w:rsidRDefault="0085187B" w:rsidP="00D83F4C">
            <w:pPr>
              <w:jc w:val="center"/>
              <w:rPr>
                <w:b/>
                <w:kern w:val="2"/>
              </w:rPr>
            </w:pPr>
            <w:r w:rsidRPr="009106F1">
              <w:rPr>
                <w:b/>
                <w:kern w:val="2"/>
              </w:rPr>
              <w:t>Editorial Review Services</w:t>
            </w:r>
          </w:p>
        </w:tc>
      </w:tr>
      <w:tr w:rsidR="0085187B" w:rsidRPr="009106F1" w:rsidTr="00E77CA7">
        <w:tc>
          <w:tcPr>
            <w:tcW w:w="2777" w:type="dxa"/>
            <w:shd w:val="clear" w:color="auto" w:fill="auto"/>
          </w:tcPr>
          <w:p w:rsidR="0085187B" w:rsidRPr="009106F1" w:rsidRDefault="0085187B" w:rsidP="00D83F4C">
            <w:pPr>
              <w:rPr>
                <w:kern w:val="2"/>
              </w:rPr>
            </w:pPr>
          </w:p>
        </w:tc>
        <w:tc>
          <w:tcPr>
            <w:tcW w:w="1853"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r>
      <w:tr w:rsidR="0085187B" w:rsidRPr="009106F1" w:rsidTr="00E77CA7">
        <w:tc>
          <w:tcPr>
            <w:tcW w:w="2777" w:type="dxa"/>
            <w:shd w:val="clear" w:color="auto" w:fill="auto"/>
          </w:tcPr>
          <w:p w:rsidR="0085187B" w:rsidRPr="009106F1" w:rsidRDefault="0085187B" w:rsidP="00D83F4C">
            <w:pPr>
              <w:rPr>
                <w:kern w:val="2"/>
              </w:rPr>
            </w:pPr>
          </w:p>
        </w:tc>
        <w:tc>
          <w:tcPr>
            <w:tcW w:w="1853"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r>
      <w:tr w:rsidR="0085187B" w:rsidRPr="009106F1" w:rsidTr="00E77CA7">
        <w:tc>
          <w:tcPr>
            <w:tcW w:w="2777" w:type="dxa"/>
            <w:shd w:val="clear" w:color="auto" w:fill="auto"/>
          </w:tcPr>
          <w:p w:rsidR="0085187B" w:rsidRPr="009106F1" w:rsidRDefault="0085187B" w:rsidP="00D83F4C">
            <w:pPr>
              <w:rPr>
                <w:kern w:val="2"/>
              </w:rPr>
            </w:pPr>
          </w:p>
        </w:tc>
        <w:tc>
          <w:tcPr>
            <w:tcW w:w="1853"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r>
      <w:tr w:rsidR="0085187B" w:rsidRPr="009106F1" w:rsidTr="00E77CA7">
        <w:tc>
          <w:tcPr>
            <w:tcW w:w="2777" w:type="dxa"/>
            <w:shd w:val="clear" w:color="auto" w:fill="auto"/>
          </w:tcPr>
          <w:p w:rsidR="0085187B" w:rsidRPr="009106F1" w:rsidRDefault="0085187B" w:rsidP="00D83F4C">
            <w:pPr>
              <w:rPr>
                <w:kern w:val="2"/>
              </w:rPr>
            </w:pPr>
          </w:p>
        </w:tc>
        <w:tc>
          <w:tcPr>
            <w:tcW w:w="1853"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r>
      <w:tr w:rsidR="0085187B" w:rsidRPr="009106F1" w:rsidTr="00E77CA7">
        <w:tc>
          <w:tcPr>
            <w:tcW w:w="2777" w:type="dxa"/>
            <w:shd w:val="clear" w:color="auto" w:fill="auto"/>
          </w:tcPr>
          <w:p w:rsidR="0085187B" w:rsidRPr="009106F1" w:rsidRDefault="0085187B" w:rsidP="00D83F4C">
            <w:pPr>
              <w:rPr>
                <w:kern w:val="2"/>
              </w:rPr>
            </w:pPr>
          </w:p>
        </w:tc>
        <w:tc>
          <w:tcPr>
            <w:tcW w:w="1853"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r>
      <w:tr w:rsidR="0085187B" w:rsidRPr="009106F1" w:rsidTr="00E77CA7">
        <w:tc>
          <w:tcPr>
            <w:tcW w:w="2777" w:type="dxa"/>
            <w:shd w:val="clear" w:color="auto" w:fill="auto"/>
          </w:tcPr>
          <w:p w:rsidR="0085187B" w:rsidRPr="009106F1" w:rsidRDefault="0085187B" w:rsidP="00D83F4C">
            <w:pPr>
              <w:rPr>
                <w:kern w:val="2"/>
              </w:rPr>
            </w:pPr>
          </w:p>
        </w:tc>
        <w:tc>
          <w:tcPr>
            <w:tcW w:w="1853"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r>
      <w:tr w:rsidR="0085187B" w:rsidRPr="009106F1" w:rsidTr="00E77CA7">
        <w:tc>
          <w:tcPr>
            <w:tcW w:w="2777" w:type="dxa"/>
            <w:shd w:val="clear" w:color="auto" w:fill="auto"/>
          </w:tcPr>
          <w:p w:rsidR="0085187B" w:rsidRPr="009106F1" w:rsidRDefault="0085187B" w:rsidP="00D83F4C">
            <w:pPr>
              <w:rPr>
                <w:kern w:val="2"/>
              </w:rPr>
            </w:pPr>
          </w:p>
        </w:tc>
        <w:tc>
          <w:tcPr>
            <w:tcW w:w="1853"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r>
      <w:tr w:rsidR="0085187B" w:rsidRPr="009106F1" w:rsidTr="00E77CA7">
        <w:tc>
          <w:tcPr>
            <w:tcW w:w="2777" w:type="dxa"/>
            <w:shd w:val="clear" w:color="auto" w:fill="auto"/>
          </w:tcPr>
          <w:p w:rsidR="0085187B" w:rsidRPr="009106F1" w:rsidRDefault="0085187B" w:rsidP="00D83F4C">
            <w:pPr>
              <w:rPr>
                <w:kern w:val="2"/>
              </w:rPr>
            </w:pPr>
          </w:p>
        </w:tc>
        <w:tc>
          <w:tcPr>
            <w:tcW w:w="1853"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r>
      <w:tr w:rsidR="0085187B" w:rsidRPr="009106F1" w:rsidTr="00E77CA7">
        <w:tc>
          <w:tcPr>
            <w:tcW w:w="2777" w:type="dxa"/>
            <w:shd w:val="clear" w:color="auto" w:fill="auto"/>
          </w:tcPr>
          <w:p w:rsidR="0085187B" w:rsidRPr="009106F1" w:rsidRDefault="0085187B" w:rsidP="00D83F4C">
            <w:pPr>
              <w:rPr>
                <w:kern w:val="2"/>
              </w:rPr>
            </w:pPr>
          </w:p>
        </w:tc>
        <w:tc>
          <w:tcPr>
            <w:tcW w:w="1853"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r>
      <w:tr w:rsidR="0085187B" w:rsidRPr="009106F1" w:rsidTr="00E77CA7">
        <w:tc>
          <w:tcPr>
            <w:tcW w:w="2777" w:type="dxa"/>
            <w:shd w:val="clear" w:color="auto" w:fill="auto"/>
          </w:tcPr>
          <w:p w:rsidR="0085187B" w:rsidRPr="009106F1" w:rsidRDefault="0085187B" w:rsidP="00D83F4C">
            <w:pPr>
              <w:rPr>
                <w:kern w:val="2"/>
              </w:rPr>
            </w:pPr>
          </w:p>
        </w:tc>
        <w:tc>
          <w:tcPr>
            <w:tcW w:w="1853"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r>
      <w:tr w:rsidR="0085187B" w:rsidRPr="009106F1" w:rsidTr="00E77CA7">
        <w:tc>
          <w:tcPr>
            <w:tcW w:w="2777" w:type="dxa"/>
            <w:shd w:val="clear" w:color="auto" w:fill="auto"/>
          </w:tcPr>
          <w:p w:rsidR="0085187B" w:rsidRPr="009106F1" w:rsidRDefault="0085187B" w:rsidP="00D83F4C">
            <w:pPr>
              <w:rPr>
                <w:kern w:val="2"/>
              </w:rPr>
            </w:pPr>
          </w:p>
        </w:tc>
        <w:tc>
          <w:tcPr>
            <w:tcW w:w="1853"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r>
      <w:tr w:rsidR="0085187B" w:rsidRPr="009106F1" w:rsidTr="00E77CA7">
        <w:tc>
          <w:tcPr>
            <w:tcW w:w="2777" w:type="dxa"/>
            <w:shd w:val="clear" w:color="auto" w:fill="auto"/>
          </w:tcPr>
          <w:p w:rsidR="0085187B" w:rsidRPr="009106F1" w:rsidRDefault="0085187B" w:rsidP="00D83F4C">
            <w:pPr>
              <w:rPr>
                <w:kern w:val="2"/>
              </w:rPr>
            </w:pPr>
          </w:p>
        </w:tc>
        <w:tc>
          <w:tcPr>
            <w:tcW w:w="1853"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r>
      <w:tr w:rsidR="0085187B" w:rsidRPr="009106F1" w:rsidTr="00E77CA7">
        <w:tc>
          <w:tcPr>
            <w:tcW w:w="2777" w:type="dxa"/>
            <w:shd w:val="clear" w:color="auto" w:fill="auto"/>
          </w:tcPr>
          <w:p w:rsidR="0085187B" w:rsidRPr="009106F1" w:rsidRDefault="0085187B" w:rsidP="00D83F4C">
            <w:pPr>
              <w:rPr>
                <w:kern w:val="2"/>
              </w:rPr>
            </w:pPr>
          </w:p>
        </w:tc>
        <w:tc>
          <w:tcPr>
            <w:tcW w:w="1853"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r>
      <w:tr w:rsidR="0085187B" w:rsidRPr="009106F1" w:rsidTr="00E77CA7">
        <w:tc>
          <w:tcPr>
            <w:tcW w:w="2777" w:type="dxa"/>
            <w:shd w:val="clear" w:color="auto" w:fill="auto"/>
          </w:tcPr>
          <w:p w:rsidR="0085187B" w:rsidRPr="009106F1" w:rsidRDefault="0085187B" w:rsidP="00D83F4C">
            <w:pPr>
              <w:rPr>
                <w:kern w:val="2"/>
              </w:rPr>
            </w:pPr>
          </w:p>
        </w:tc>
        <w:tc>
          <w:tcPr>
            <w:tcW w:w="1853"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c>
          <w:tcPr>
            <w:tcW w:w="1855" w:type="dxa"/>
            <w:shd w:val="clear" w:color="auto" w:fill="auto"/>
          </w:tcPr>
          <w:p w:rsidR="0085187B" w:rsidRPr="009106F1" w:rsidRDefault="0085187B" w:rsidP="00D83F4C">
            <w:pPr>
              <w:jc w:val="center"/>
              <w:rPr>
                <w:kern w:val="2"/>
              </w:rPr>
            </w:pPr>
          </w:p>
        </w:tc>
      </w:tr>
    </w:tbl>
    <w:p w:rsidR="0085187B" w:rsidRPr="009106F1" w:rsidRDefault="0085187B" w:rsidP="003A5EB7">
      <w:pPr>
        <w:pStyle w:val="ListParagraph"/>
        <w:ind w:left="0"/>
        <w:rPr>
          <w:rFonts w:cs="Arial"/>
          <w:szCs w:val="22"/>
        </w:rPr>
      </w:pPr>
    </w:p>
    <w:p w:rsidR="00E77CA7" w:rsidRPr="009106F1" w:rsidRDefault="00B702AA" w:rsidP="00E77CA7">
      <w:pPr>
        <w:pStyle w:val="ListParagraph"/>
        <w:numPr>
          <w:ilvl w:val="0"/>
          <w:numId w:val="22"/>
        </w:numPr>
        <w:tabs>
          <w:tab w:val="left" w:pos="360"/>
          <w:tab w:val="right" w:leader="dot" w:pos="10080"/>
        </w:tabs>
        <w:ind w:left="360"/>
        <w:rPr>
          <w:rFonts w:cs="Arial"/>
          <w:szCs w:val="22"/>
        </w:rPr>
      </w:pPr>
      <w:r w:rsidRPr="009106F1">
        <w:rPr>
          <w:rFonts w:cs="Arial"/>
          <w:szCs w:val="22"/>
        </w:rPr>
        <w:t>Provide the faculty staffing ratio</w:t>
      </w:r>
      <w:r w:rsidR="00D37115" w:rsidRPr="009106F1">
        <w:rPr>
          <w:rFonts w:cs="Arial"/>
          <w:szCs w:val="22"/>
        </w:rPr>
        <w:t xml:space="preserve"> for acute critical care areas [</w:t>
      </w:r>
      <w:r w:rsidR="00E71158">
        <w:rPr>
          <w:rFonts w:cs="Arial"/>
          <w:szCs w:val="22"/>
        </w:rPr>
        <w:t xml:space="preserve">PR </w:t>
      </w:r>
      <w:r w:rsidR="00D37115" w:rsidRPr="009106F1">
        <w:rPr>
          <w:rFonts w:cs="Arial"/>
          <w:szCs w:val="22"/>
        </w:rPr>
        <w:t>II.B.8</w:t>
      </w:r>
      <w:r w:rsidR="00AA36D4" w:rsidRPr="009106F1">
        <w:rPr>
          <w:rFonts w:cs="Arial"/>
          <w:szCs w:val="22"/>
        </w:rPr>
        <w:t>.</w:t>
      </w:r>
      <w:r w:rsidR="00D37115" w:rsidRPr="009106F1">
        <w:rPr>
          <w:rFonts w:cs="Arial"/>
          <w:szCs w:val="22"/>
        </w:rPr>
        <w:t>]</w:t>
      </w:r>
      <w:r w:rsidR="00E77CA7" w:rsidRPr="009106F1">
        <w:rPr>
          <w:rFonts w:cs="Arial"/>
          <w:szCs w:val="22"/>
        </w:rPr>
        <w:t xml:space="preserve"> </w:t>
      </w:r>
      <w:r w:rsidR="00E77CA7" w:rsidRPr="009106F1">
        <w:rPr>
          <w:rFonts w:cs="Arial"/>
          <w:szCs w:val="22"/>
        </w:rPr>
        <w:tab/>
        <w:t>(  )</w:t>
      </w:r>
    </w:p>
    <w:p w:rsidR="00E77CA7" w:rsidRPr="009106F1" w:rsidRDefault="00E77CA7" w:rsidP="00E77CA7">
      <w:pPr>
        <w:pStyle w:val="ListParagraph"/>
        <w:tabs>
          <w:tab w:val="left" w:pos="360"/>
          <w:tab w:val="right" w:leader="dot" w:pos="10080"/>
        </w:tabs>
        <w:ind w:left="0"/>
        <w:rPr>
          <w:rFonts w:cs="Arial"/>
          <w:szCs w:val="22"/>
        </w:rPr>
      </w:pPr>
    </w:p>
    <w:p w:rsidR="00B702AA" w:rsidRPr="009106F1" w:rsidRDefault="00116F16" w:rsidP="00E77CA7">
      <w:pPr>
        <w:pStyle w:val="ListParagraph"/>
        <w:numPr>
          <w:ilvl w:val="0"/>
          <w:numId w:val="22"/>
        </w:numPr>
        <w:tabs>
          <w:tab w:val="left" w:pos="360"/>
          <w:tab w:val="right" w:leader="dot" w:pos="10080"/>
        </w:tabs>
        <w:ind w:left="360"/>
        <w:rPr>
          <w:rFonts w:cs="Arial"/>
          <w:szCs w:val="22"/>
        </w:rPr>
      </w:pPr>
      <w:r w:rsidRPr="009106F1">
        <w:rPr>
          <w:rFonts w:cs="Arial"/>
          <w:szCs w:val="22"/>
        </w:rPr>
        <w:t>Provide total # faculty hours over a seven day period (typical):</w:t>
      </w:r>
      <w:r w:rsidR="009106F1" w:rsidRPr="009106F1">
        <w:rPr>
          <w:rFonts w:cs="Arial"/>
          <w:szCs w:val="22"/>
        </w:rPr>
        <w:br/>
      </w:r>
      <w:r w:rsidR="00E77CA7" w:rsidRPr="009106F1">
        <w:rPr>
          <w:rFonts w:cs="Arial"/>
          <w:szCs w:val="22"/>
        </w:rPr>
        <w:tab/>
      </w:r>
      <w:r w:rsidR="00D37115" w:rsidRPr="009106F1">
        <w:rPr>
          <w:rFonts w:cs="Arial"/>
          <w:szCs w:val="22"/>
        </w:rPr>
        <w:t>[</w:t>
      </w:r>
      <w:r w:rsidR="00E77CA7" w:rsidRPr="009106F1">
        <w:rPr>
          <w:rFonts w:cs="Arial"/>
          <w:szCs w:val="22"/>
        </w:rPr>
        <w:t>(  )</w:t>
      </w:r>
      <w:r w:rsidR="00B702AA" w:rsidRPr="009106F1">
        <w:rPr>
          <w:rFonts w:cs="Arial"/>
          <w:szCs w:val="22"/>
        </w:rPr>
        <w:t xml:space="preserve"> </w:t>
      </w:r>
      <w:r w:rsidR="00B702AA" w:rsidRPr="009106F1">
        <w:rPr>
          <w:rFonts w:eastAsia="Calibri" w:cs="Arial"/>
          <w:szCs w:val="22"/>
        </w:rPr>
        <w:t>Patient visits per year/</w:t>
      </w:r>
      <w:r w:rsidR="00E77CA7" w:rsidRPr="009106F1">
        <w:rPr>
          <w:rFonts w:cs="Arial"/>
          <w:szCs w:val="22"/>
        </w:rPr>
        <w:t>(  )</w:t>
      </w:r>
      <w:r w:rsidR="00B702AA" w:rsidRPr="009106F1">
        <w:rPr>
          <w:rFonts w:cs="Arial"/>
          <w:szCs w:val="22"/>
        </w:rPr>
        <w:t xml:space="preserve"> </w:t>
      </w:r>
      <w:r w:rsidR="00B702AA" w:rsidRPr="009106F1">
        <w:rPr>
          <w:rFonts w:eastAsia="Calibri" w:cs="Arial"/>
          <w:szCs w:val="22"/>
        </w:rPr>
        <w:t>Faculty hours per day)</w:t>
      </w:r>
      <w:r w:rsidR="00D37115" w:rsidRPr="009106F1">
        <w:rPr>
          <w:rFonts w:eastAsia="Calibri" w:cs="Arial"/>
          <w:szCs w:val="22"/>
        </w:rPr>
        <w:t xml:space="preserve">] </w:t>
      </w:r>
      <w:r w:rsidR="00B702AA" w:rsidRPr="009106F1">
        <w:rPr>
          <w:rFonts w:eastAsia="Calibri" w:cs="Arial"/>
          <w:szCs w:val="22"/>
        </w:rPr>
        <w:t>/</w:t>
      </w:r>
      <w:r w:rsidR="00D37115" w:rsidRPr="009106F1">
        <w:rPr>
          <w:rFonts w:eastAsia="Calibri" w:cs="Arial"/>
          <w:szCs w:val="22"/>
        </w:rPr>
        <w:t xml:space="preserve"> </w:t>
      </w:r>
      <w:r w:rsidR="00B702AA" w:rsidRPr="009106F1">
        <w:rPr>
          <w:rFonts w:eastAsia="Calibri" w:cs="Arial"/>
          <w:szCs w:val="22"/>
        </w:rPr>
        <w:t xml:space="preserve">365 days per year = </w:t>
      </w:r>
      <w:r w:rsidR="00E77CA7" w:rsidRPr="009106F1">
        <w:rPr>
          <w:rFonts w:eastAsia="Calibri" w:cs="Arial"/>
          <w:szCs w:val="22"/>
        </w:rPr>
        <w:t>(  )</w:t>
      </w:r>
      <w:r w:rsidR="00D37115" w:rsidRPr="009106F1">
        <w:rPr>
          <w:rFonts w:eastAsia="Calibri" w:cs="Arial"/>
          <w:szCs w:val="22"/>
        </w:rPr>
        <w:t xml:space="preserve"> faculty staffing ratio</w:t>
      </w:r>
    </w:p>
    <w:p w:rsidR="00B702AA" w:rsidRPr="009106F1" w:rsidRDefault="00B702AA" w:rsidP="003A5EB7">
      <w:pPr>
        <w:pStyle w:val="ListParagraph"/>
        <w:ind w:left="0"/>
        <w:rPr>
          <w:rFonts w:cs="Arial"/>
          <w:szCs w:val="22"/>
        </w:rPr>
      </w:pPr>
    </w:p>
    <w:p w:rsidR="003A5EB7" w:rsidRPr="009106F1" w:rsidRDefault="003A5EB7" w:rsidP="003A5EB7">
      <w:pPr>
        <w:widowControl w:val="0"/>
        <w:rPr>
          <w:b/>
        </w:rPr>
      </w:pPr>
      <w:r w:rsidRPr="009106F1">
        <w:rPr>
          <w:b/>
        </w:rPr>
        <w:t>Other Program Personnel</w:t>
      </w:r>
    </w:p>
    <w:p w:rsidR="003A5EB7" w:rsidRPr="009106F1" w:rsidRDefault="003A5EB7" w:rsidP="003A5EB7">
      <w:pPr>
        <w:widowControl w:val="0"/>
        <w:rPr>
          <w:b/>
        </w:rPr>
      </w:pPr>
    </w:p>
    <w:p w:rsidR="003C365C" w:rsidRPr="009106F1" w:rsidRDefault="00F9342D" w:rsidP="00E77CA7">
      <w:pPr>
        <w:widowControl w:val="0"/>
        <w:tabs>
          <w:tab w:val="right" w:leader="dot" w:pos="10080"/>
        </w:tabs>
        <w:ind w:left="360" w:hanging="360"/>
      </w:pPr>
      <w:r w:rsidRPr="009106F1">
        <w:t>1.</w:t>
      </w:r>
      <w:r w:rsidRPr="009106F1">
        <w:tab/>
      </w:r>
      <w:r w:rsidR="0085187B" w:rsidRPr="009106F1">
        <w:t>How many</w:t>
      </w:r>
      <w:r w:rsidR="003A5EB7" w:rsidRPr="009106F1">
        <w:t xml:space="preserve"> program coordinator</w:t>
      </w:r>
      <w:r w:rsidR="0085187B" w:rsidRPr="009106F1">
        <w:t>s are</w:t>
      </w:r>
      <w:r w:rsidR="003A5EB7" w:rsidRPr="009106F1">
        <w:t xml:space="preserve"> dedicated solely to the residency program</w:t>
      </w:r>
      <w:r w:rsidR="003C365C" w:rsidRPr="009106F1">
        <w:t xml:space="preserve"> administration? </w:t>
      </w:r>
      <w:proofErr w:type="gramStart"/>
      <w:r w:rsidR="003C365C" w:rsidRPr="009106F1">
        <w:t>[PR II.C.1.]</w:t>
      </w:r>
      <w:proofErr w:type="gramEnd"/>
      <w:r w:rsidRPr="009106F1">
        <w:tab/>
      </w:r>
      <w:r w:rsidR="00E77CA7" w:rsidRPr="009106F1">
        <w:t>(  )</w:t>
      </w:r>
      <w:r w:rsidRPr="009106F1">
        <w:t xml:space="preserve"> FTE</w:t>
      </w:r>
    </w:p>
    <w:p w:rsidR="003C365C" w:rsidRPr="009106F1" w:rsidRDefault="003C365C" w:rsidP="00F9342D">
      <w:pPr>
        <w:widowControl w:val="0"/>
        <w:tabs>
          <w:tab w:val="right" w:leader="dot" w:pos="10080"/>
        </w:tabs>
        <w:ind w:left="360" w:hanging="360"/>
      </w:pPr>
    </w:p>
    <w:p w:rsidR="003A5EB7" w:rsidRPr="009106F1" w:rsidRDefault="00F9342D" w:rsidP="00F9342D">
      <w:pPr>
        <w:widowControl w:val="0"/>
        <w:tabs>
          <w:tab w:val="right" w:leader="dot" w:pos="10080"/>
        </w:tabs>
        <w:ind w:left="360" w:hanging="360"/>
      </w:pPr>
      <w:r w:rsidRPr="009106F1">
        <w:t>2.</w:t>
      </w:r>
      <w:r w:rsidRPr="009106F1">
        <w:tab/>
      </w:r>
      <w:r w:rsidR="003C365C" w:rsidRPr="009106F1">
        <w:t>How many additional support personnel</w:t>
      </w:r>
      <w:r w:rsidR="003A5EB7" w:rsidRPr="009106F1">
        <w:t xml:space="preserve"> </w:t>
      </w:r>
      <w:r w:rsidRPr="009106F1">
        <w:t>are dedicated to program administration</w:t>
      </w:r>
      <w:r w:rsidR="000209AD" w:rsidRPr="009106F1">
        <w:t>?</w:t>
      </w:r>
      <w:r w:rsidR="000209AD" w:rsidRPr="009106F1">
        <w:rPr>
          <w:color w:val="000000"/>
        </w:rPr>
        <w:t xml:space="preserve"> </w:t>
      </w:r>
      <w:proofErr w:type="gramStart"/>
      <w:r w:rsidR="00C50A78" w:rsidRPr="009106F1">
        <w:t xml:space="preserve">[PR </w:t>
      </w:r>
      <w:r w:rsidR="0083247F" w:rsidRPr="009106F1">
        <w:t>II.C.1.</w:t>
      </w:r>
      <w:r w:rsidR="00C50A78" w:rsidRPr="009106F1">
        <w:t>]</w:t>
      </w:r>
      <w:proofErr w:type="gramEnd"/>
      <w:r w:rsidR="00E77CA7" w:rsidRPr="009106F1">
        <w:br/>
      </w:r>
      <w:r w:rsidR="000209AD" w:rsidRPr="009106F1">
        <w:rPr>
          <w:color w:val="000000"/>
        </w:rPr>
        <w:tab/>
      </w:r>
      <w:r w:rsidR="00E77CA7" w:rsidRPr="009106F1">
        <w:rPr>
          <w:color w:val="000000"/>
        </w:rPr>
        <w:t>(  )</w:t>
      </w:r>
      <w:r w:rsidR="000209AD" w:rsidRPr="009106F1">
        <w:rPr>
          <w:color w:val="000000"/>
        </w:rPr>
        <w:t xml:space="preserve"> FTE</w:t>
      </w:r>
    </w:p>
    <w:p w:rsidR="003A5EB7" w:rsidRPr="009106F1" w:rsidRDefault="003A5EB7" w:rsidP="003A5EB7">
      <w:pPr>
        <w:widowControl w:val="0"/>
      </w:pPr>
    </w:p>
    <w:p w:rsidR="003A5EB7" w:rsidRPr="009106F1" w:rsidRDefault="003A5EB7" w:rsidP="003A5EB7">
      <w:pPr>
        <w:widowControl w:val="0"/>
        <w:rPr>
          <w:b/>
        </w:rPr>
      </w:pPr>
      <w:r w:rsidRPr="009106F1">
        <w:rPr>
          <w:b/>
        </w:rPr>
        <w:t>Resources</w:t>
      </w:r>
    </w:p>
    <w:p w:rsidR="003A5EB7" w:rsidRPr="009106F1" w:rsidRDefault="003A5EB7" w:rsidP="003A5EB7">
      <w:pPr>
        <w:widowControl w:val="0"/>
      </w:pPr>
    </w:p>
    <w:p w:rsidR="003A5EB7" w:rsidRPr="009106F1" w:rsidRDefault="003A5EB7" w:rsidP="003A5EB7">
      <w:pPr>
        <w:numPr>
          <w:ilvl w:val="0"/>
          <w:numId w:val="6"/>
        </w:numPr>
        <w:autoSpaceDE w:val="0"/>
        <w:autoSpaceDN w:val="0"/>
        <w:adjustRightInd w:val="0"/>
      </w:pPr>
      <w:r w:rsidRPr="009106F1">
        <w:t>At every site in which the emergency department provides resident education,</w:t>
      </w:r>
      <w:r w:rsidR="00903FBE" w:rsidRPr="009106F1">
        <w:t xml:space="preserve"> will </w:t>
      </w:r>
      <w:r w:rsidRPr="009106F1">
        <w:t>the following be provided</w:t>
      </w:r>
      <w:r w:rsidR="00903FBE" w:rsidRPr="009106F1">
        <w:t>?</w:t>
      </w:r>
      <w:r w:rsidR="00C50A78" w:rsidRPr="009106F1">
        <w:t xml:space="preserve"> [PR </w:t>
      </w:r>
      <w:r w:rsidR="0083247F" w:rsidRPr="009106F1">
        <w:t>II.D.1.</w:t>
      </w:r>
      <w:r w:rsidR="00C50A78" w:rsidRPr="009106F1">
        <w:t>]</w:t>
      </w:r>
    </w:p>
    <w:p w:rsidR="00390DDA" w:rsidRPr="009106F1" w:rsidRDefault="00390DDA" w:rsidP="00115CD9">
      <w:pPr>
        <w:autoSpaceDE w:val="0"/>
        <w:autoSpaceDN w:val="0"/>
        <w:adjustRightInd w:val="0"/>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tblPr>
      <w:tblGrid>
        <w:gridCol w:w="4760"/>
        <w:gridCol w:w="1257"/>
        <w:gridCol w:w="1254"/>
        <w:gridCol w:w="1252"/>
        <w:gridCol w:w="1240"/>
      </w:tblGrid>
      <w:tr w:rsidR="00903FBE" w:rsidRPr="009106F1" w:rsidTr="00390DDA">
        <w:trPr>
          <w:cantSplit/>
          <w:tblHeader/>
        </w:trPr>
        <w:tc>
          <w:tcPr>
            <w:tcW w:w="2438" w:type="pct"/>
            <w:shd w:val="clear" w:color="auto" w:fill="auto"/>
            <w:vAlign w:val="bottom"/>
          </w:tcPr>
          <w:p w:rsidR="00903FBE" w:rsidRPr="009106F1" w:rsidRDefault="00903FBE" w:rsidP="00903FBE">
            <w:pPr>
              <w:rPr>
                <w:b/>
                <w:kern w:val="2"/>
              </w:rPr>
            </w:pPr>
            <w:r w:rsidRPr="009106F1">
              <w:rPr>
                <w:b/>
                <w:kern w:val="2"/>
              </w:rPr>
              <w:t>YES/NO</w:t>
            </w:r>
          </w:p>
        </w:tc>
        <w:tc>
          <w:tcPr>
            <w:tcW w:w="644" w:type="pct"/>
            <w:shd w:val="clear" w:color="auto" w:fill="auto"/>
            <w:vAlign w:val="bottom"/>
          </w:tcPr>
          <w:p w:rsidR="00903FBE" w:rsidRPr="009106F1" w:rsidRDefault="00903FBE" w:rsidP="00057307">
            <w:pPr>
              <w:jc w:val="center"/>
              <w:rPr>
                <w:kern w:val="2"/>
              </w:rPr>
            </w:pPr>
            <w:r w:rsidRPr="009106F1">
              <w:rPr>
                <w:b/>
                <w:kern w:val="2"/>
              </w:rPr>
              <w:t>Site #1</w:t>
            </w:r>
          </w:p>
        </w:tc>
        <w:tc>
          <w:tcPr>
            <w:tcW w:w="642" w:type="pct"/>
            <w:shd w:val="clear" w:color="auto" w:fill="auto"/>
            <w:vAlign w:val="bottom"/>
          </w:tcPr>
          <w:p w:rsidR="00903FBE" w:rsidRPr="009106F1" w:rsidRDefault="00903FBE" w:rsidP="00057307">
            <w:pPr>
              <w:jc w:val="center"/>
              <w:rPr>
                <w:b/>
                <w:kern w:val="2"/>
              </w:rPr>
            </w:pPr>
            <w:r w:rsidRPr="009106F1">
              <w:rPr>
                <w:b/>
                <w:kern w:val="2"/>
              </w:rPr>
              <w:t>Site #2</w:t>
            </w:r>
          </w:p>
        </w:tc>
        <w:tc>
          <w:tcPr>
            <w:tcW w:w="641" w:type="pct"/>
            <w:shd w:val="clear" w:color="auto" w:fill="auto"/>
            <w:vAlign w:val="bottom"/>
          </w:tcPr>
          <w:p w:rsidR="00903FBE" w:rsidRPr="009106F1" w:rsidRDefault="00903FBE" w:rsidP="00057307">
            <w:pPr>
              <w:jc w:val="center"/>
              <w:rPr>
                <w:b/>
                <w:kern w:val="2"/>
              </w:rPr>
            </w:pPr>
            <w:r w:rsidRPr="009106F1">
              <w:rPr>
                <w:b/>
                <w:kern w:val="2"/>
              </w:rPr>
              <w:t>Site #3</w:t>
            </w:r>
          </w:p>
        </w:tc>
        <w:tc>
          <w:tcPr>
            <w:tcW w:w="635" w:type="pct"/>
            <w:shd w:val="clear" w:color="auto" w:fill="auto"/>
            <w:vAlign w:val="bottom"/>
          </w:tcPr>
          <w:p w:rsidR="00903FBE" w:rsidRPr="009106F1" w:rsidRDefault="00903FBE" w:rsidP="00057307">
            <w:pPr>
              <w:jc w:val="center"/>
              <w:rPr>
                <w:b/>
                <w:kern w:val="2"/>
              </w:rPr>
            </w:pPr>
            <w:r w:rsidRPr="009106F1">
              <w:rPr>
                <w:b/>
                <w:kern w:val="2"/>
              </w:rPr>
              <w:t>Site #4</w:t>
            </w:r>
          </w:p>
        </w:tc>
      </w:tr>
      <w:tr w:rsidR="00903FBE" w:rsidRPr="009106F1" w:rsidTr="00903FBE">
        <w:trPr>
          <w:cantSplit/>
        </w:trPr>
        <w:tc>
          <w:tcPr>
            <w:tcW w:w="2438" w:type="pct"/>
            <w:shd w:val="clear" w:color="auto" w:fill="auto"/>
          </w:tcPr>
          <w:p w:rsidR="00903FBE" w:rsidRPr="009106F1" w:rsidRDefault="008D679D" w:rsidP="00057307">
            <w:pPr>
              <w:autoSpaceDE w:val="0"/>
              <w:autoSpaceDN w:val="0"/>
              <w:adjustRightInd w:val="0"/>
            </w:pPr>
            <w:r w:rsidRPr="009106F1">
              <w:t>A</w:t>
            </w:r>
            <w:r w:rsidR="00903FBE" w:rsidRPr="009106F1">
              <w:t>dequate space for patient care</w:t>
            </w:r>
          </w:p>
        </w:tc>
        <w:tc>
          <w:tcPr>
            <w:tcW w:w="644" w:type="pct"/>
            <w:shd w:val="clear" w:color="auto" w:fill="auto"/>
            <w:vAlign w:val="center"/>
          </w:tcPr>
          <w:p w:rsidR="00903FBE" w:rsidRPr="009106F1" w:rsidRDefault="00903FBE" w:rsidP="00057307">
            <w:pPr>
              <w:jc w:val="center"/>
              <w:rPr>
                <w:kern w:val="2"/>
              </w:rPr>
            </w:pPr>
          </w:p>
        </w:tc>
        <w:tc>
          <w:tcPr>
            <w:tcW w:w="642" w:type="pct"/>
            <w:shd w:val="clear" w:color="auto" w:fill="auto"/>
            <w:vAlign w:val="center"/>
          </w:tcPr>
          <w:p w:rsidR="00903FBE" w:rsidRPr="009106F1" w:rsidRDefault="00903FBE" w:rsidP="00057307">
            <w:pPr>
              <w:jc w:val="center"/>
              <w:rPr>
                <w:kern w:val="2"/>
              </w:rPr>
            </w:pPr>
          </w:p>
        </w:tc>
        <w:tc>
          <w:tcPr>
            <w:tcW w:w="641" w:type="pct"/>
            <w:shd w:val="clear" w:color="auto" w:fill="auto"/>
            <w:vAlign w:val="center"/>
          </w:tcPr>
          <w:p w:rsidR="00903FBE" w:rsidRPr="009106F1" w:rsidRDefault="00903FBE" w:rsidP="00057307">
            <w:pPr>
              <w:jc w:val="center"/>
              <w:rPr>
                <w:kern w:val="2"/>
              </w:rPr>
            </w:pPr>
          </w:p>
        </w:tc>
        <w:tc>
          <w:tcPr>
            <w:tcW w:w="635" w:type="pct"/>
            <w:shd w:val="clear" w:color="auto" w:fill="auto"/>
            <w:vAlign w:val="center"/>
          </w:tcPr>
          <w:p w:rsidR="00903FBE" w:rsidRPr="009106F1" w:rsidRDefault="00903FBE" w:rsidP="00057307">
            <w:pPr>
              <w:jc w:val="center"/>
              <w:rPr>
                <w:kern w:val="2"/>
              </w:rPr>
            </w:pPr>
          </w:p>
        </w:tc>
      </w:tr>
      <w:tr w:rsidR="00903FBE" w:rsidRPr="009106F1" w:rsidTr="00903FBE">
        <w:trPr>
          <w:cantSplit/>
        </w:trPr>
        <w:tc>
          <w:tcPr>
            <w:tcW w:w="2438" w:type="pct"/>
            <w:shd w:val="clear" w:color="auto" w:fill="auto"/>
          </w:tcPr>
          <w:p w:rsidR="00903FBE" w:rsidRPr="009106F1" w:rsidRDefault="008D679D" w:rsidP="00057307">
            <w:pPr>
              <w:autoSpaceDE w:val="0"/>
              <w:autoSpaceDN w:val="0"/>
              <w:adjustRightInd w:val="0"/>
            </w:pPr>
            <w:r w:rsidRPr="009106F1">
              <w:t>S</w:t>
            </w:r>
            <w:r w:rsidR="00903FBE" w:rsidRPr="009106F1">
              <w:t>pace for clinical support services</w:t>
            </w:r>
          </w:p>
        </w:tc>
        <w:tc>
          <w:tcPr>
            <w:tcW w:w="644" w:type="pct"/>
            <w:shd w:val="clear" w:color="auto" w:fill="auto"/>
            <w:vAlign w:val="center"/>
          </w:tcPr>
          <w:p w:rsidR="00903FBE" w:rsidRPr="009106F1" w:rsidRDefault="00903FBE" w:rsidP="00057307">
            <w:pPr>
              <w:jc w:val="center"/>
              <w:rPr>
                <w:kern w:val="2"/>
              </w:rPr>
            </w:pPr>
          </w:p>
        </w:tc>
        <w:tc>
          <w:tcPr>
            <w:tcW w:w="642" w:type="pct"/>
            <w:shd w:val="clear" w:color="auto" w:fill="auto"/>
            <w:vAlign w:val="center"/>
          </w:tcPr>
          <w:p w:rsidR="00903FBE" w:rsidRPr="009106F1" w:rsidRDefault="00903FBE" w:rsidP="00057307">
            <w:pPr>
              <w:jc w:val="center"/>
              <w:rPr>
                <w:kern w:val="2"/>
              </w:rPr>
            </w:pPr>
          </w:p>
        </w:tc>
        <w:tc>
          <w:tcPr>
            <w:tcW w:w="641" w:type="pct"/>
            <w:shd w:val="clear" w:color="auto" w:fill="auto"/>
            <w:vAlign w:val="center"/>
          </w:tcPr>
          <w:p w:rsidR="00903FBE" w:rsidRPr="009106F1" w:rsidRDefault="00903FBE" w:rsidP="00057307">
            <w:pPr>
              <w:jc w:val="center"/>
              <w:rPr>
                <w:kern w:val="2"/>
              </w:rPr>
            </w:pPr>
          </w:p>
        </w:tc>
        <w:tc>
          <w:tcPr>
            <w:tcW w:w="635" w:type="pct"/>
            <w:shd w:val="clear" w:color="auto" w:fill="auto"/>
            <w:vAlign w:val="center"/>
          </w:tcPr>
          <w:p w:rsidR="00903FBE" w:rsidRPr="009106F1" w:rsidRDefault="00903FBE" w:rsidP="00057307">
            <w:pPr>
              <w:jc w:val="center"/>
              <w:rPr>
                <w:kern w:val="2"/>
              </w:rPr>
            </w:pPr>
          </w:p>
        </w:tc>
      </w:tr>
      <w:tr w:rsidR="00903FBE" w:rsidRPr="009106F1" w:rsidTr="00903FBE">
        <w:trPr>
          <w:cantSplit/>
        </w:trPr>
        <w:tc>
          <w:tcPr>
            <w:tcW w:w="2438" w:type="pct"/>
            <w:shd w:val="clear" w:color="auto" w:fill="auto"/>
          </w:tcPr>
          <w:p w:rsidR="00903FBE" w:rsidRPr="009106F1" w:rsidRDefault="008D679D" w:rsidP="00057307">
            <w:pPr>
              <w:autoSpaceDE w:val="0"/>
              <w:autoSpaceDN w:val="0"/>
              <w:adjustRightInd w:val="0"/>
            </w:pPr>
            <w:r w:rsidRPr="009106F1">
              <w:t>D</w:t>
            </w:r>
            <w:r w:rsidR="00903FBE" w:rsidRPr="009106F1">
              <w:t>iagnostic imaging completed and results available on a timely basis, especially those required on a STAT basis</w:t>
            </w:r>
          </w:p>
        </w:tc>
        <w:tc>
          <w:tcPr>
            <w:tcW w:w="644" w:type="pct"/>
            <w:shd w:val="clear" w:color="auto" w:fill="auto"/>
            <w:vAlign w:val="center"/>
          </w:tcPr>
          <w:p w:rsidR="00903FBE" w:rsidRPr="009106F1" w:rsidRDefault="00903FBE" w:rsidP="00057307">
            <w:pPr>
              <w:jc w:val="center"/>
              <w:rPr>
                <w:kern w:val="2"/>
              </w:rPr>
            </w:pPr>
          </w:p>
        </w:tc>
        <w:tc>
          <w:tcPr>
            <w:tcW w:w="642" w:type="pct"/>
            <w:shd w:val="clear" w:color="auto" w:fill="auto"/>
            <w:vAlign w:val="center"/>
          </w:tcPr>
          <w:p w:rsidR="00903FBE" w:rsidRPr="009106F1" w:rsidRDefault="00903FBE" w:rsidP="00057307">
            <w:pPr>
              <w:jc w:val="center"/>
              <w:rPr>
                <w:kern w:val="2"/>
              </w:rPr>
            </w:pPr>
          </w:p>
        </w:tc>
        <w:tc>
          <w:tcPr>
            <w:tcW w:w="641" w:type="pct"/>
            <w:shd w:val="clear" w:color="auto" w:fill="auto"/>
            <w:vAlign w:val="center"/>
          </w:tcPr>
          <w:p w:rsidR="00903FBE" w:rsidRPr="009106F1" w:rsidRDefault="00903FBE" w:rsidP="00057307">
            <w:pPr>
              <w:jc w:val="center"/>
              <w:rPr>
                <w:kern w:val="2"/>
              </w:rPr>
            </w:pPr>
          </w:p>
        </w:tc>
        <w:tc>
          <w:tcPr>
            <w:tcW w:w="635" w:type="pct"/>
            <w:shd w:val="clear" w:color="auto" w:fill="auto"/>
            <w:vAlign w:val="center"/>
          </w:tcPr>
          <w:p w:rsidR="00903FBE" w:rsidRPr="009106F1" w:rsidRDefault="00903FBE" w:rsidP="00057307">
            <w:pPr>
              <w:jc w:val="center"/>
              <w:rPr>
                <w:kern w:val="2"/>
              </w:rPr>
            </w:pPr>
          </w:p>
        </w:tc>
      </w:tr>
      <w:tr w:rsidR="00903FBE" w:rsidRPr="009106F1" w:rsidTr="00903FBE">
        <w:trPr>
          <w:cantSplit/>
        </w:trPr>
        <w:tc>
          <w:tcPr>
            <w:tcW w:w="2438" w:type="pct"/>
            <w:shd w:val="clear" w:color="auto" w:fill="auto"/>
          </w:tcPr>
          <w:p w:rsidR="00903FBE" w:rsidRPr="009106F1" w:rsidRDefault="008D679D" w:rsidP="008D679D">
            <w:pPr>
              <w:widowControl w:val="0"/>
            </w:pPr>
            <w:r w:rsidRPr="009106F1">
              <w:t>L</w:t>
            </w:r>
            <w:r w:rsidR="00903FBE" w:rsidRPr="009106F1">
              <w:t>aboratory studies completed and results available on a timely basis, especially those required on a STAT basis</w:t>
            </w:r>
          </w:p>
        </w:tc>
        <w:tc>
          <w:tcPr>
            <w:tcW w:w="644" w:type="pct"/>
            <w:shd w:val="clear" w:color="auto" w:fill="auto"/>
            <w:vAlign w:val="center"/>
          </w:tcPr>
          <w:p w:rsidR="00903FBE" w:rsidRPr="009106F1" w:rsidRDefault="00903FBE" w:rsidP="00057307">
            <w:pPr>
              <w:jc w:val="center"/>
              <w:rPr>
                <w:kern w:val="2"/>
              </w:rPr>
            </w:pPr>
          </w:p>
        </w:tc>
        <w:tc>
          <w:tcPr>
            <w:tcW w:w="642" w:type="pct"/>
            <w:shd w:val="clear" w:color="auto" w:fill="auto"/>
            <w:vAlign w:val="center"/>
          </w:tcPr>
          <w:p w:rsidR="00903FBE" w:rsidRPr="009106F1" w:rsidRDefault="00903FBE" w:rsidP="00057307">
            <w:pPr>
              <w:jc w:val="center"/>
              <w:rPr>
                <w:kern w:val="2"/>
              </w:rPr>
            </w:pPr>
          </w:p>
        </w:tc>
        <w:tc>
          <w:tcPr>
            <w:tcW w:w="641" w:type="pct"/>
            <w:shd w:val="clear" w:color="auto" w:fill="auto"/>
            <w:vAlign w:val="center"/>
          </w:tcPr>
          <w:p w:rsidR="00903FBE" w:rsidRPr="009106F1" w:rsidRDefault="00903FBE" w:rsidP="00057307">
            <w:pPr>
              <w:jc w:val="center"/>
              <w:rPr>
                <w:kern w:val="2"/>
              </w:rPr>
            </w:pPr>
          </w:p>
        </w:tc>
        <w:tc>
          <w:tcPr>
            <w:tcW w:w="635" w:type="pct"/>
            <w:shd w:val="clear" w:color="auto" w:fill="auto"/>
            <w:vAlign w:val="center"/>
          </w:tcPr>
          <w:p w:rsidR="00903FBE" w:rsidRPr="009106F1" w:rsidRDefault="00903FBE" w:rsidP="00057307">
            <w:pPr>
              <w:jc w:val="center"/>
              <w:rPr>
                <w:kern w:val="2"/>
              </w:rPr>
            </w:pPr>
          </w:p>
        </w:tc>
      </w:tr>
      <w:tr w:rsidR="00903FBE" w:rsidRPr="009106F1" w:rsidTr="00903FBE">
        <w:trPr>
          <w:cantSplit/>
        </w:trPr>
        <w:tc>
          <w:tcPr>
            <w:tcW w:w="2438" w:type="pct"/>
            <w:shd w:val="clear" w:color="auto" w:fill="auto"/>
          </w:tcPr>
          <w:p w:rsidR="00903FBE" w:rsidRPr="009106F1" w:rsidRDefault="008D679D" w:rsidP="00057307">
            <w:pPr>
              <w:autoSpaceDE w:val="0"/>
              <w:autoSpaceDN w:val="0"/>
              <w:adjustRightInd w:val="0"/>
            </w:pPr>
            <w:r w:rsidRPr="009106F1">
              <w:t>O</w:t>
            </w:r>
            <w:r w:rsidR="00903FBE" w:rsidRPr="009106F1">
              <w:t>ffice space for core physician faculty members, and residents</w:t>
            </w:r>
          </w:p>
        </w:tc>
        <w:tc>
          <w:tcPr>
            <w:tcW w:w="644" w:type="pct"/>
            <w:shd w:val="clear" w:color="auto" w:fill="auto"/>
            <w:vAlign w:val="center"/>
          </w:tcPr>
          <w:p w:rsidR="00903FBE" w:rsidRPr="009106F1" w:rsidRDefault="00903FBE" w:rsidP="00057307">
            <w:pPr>
              <w:jc w:val="center"/>
              <w:rPr>
                <w:kern w:val="2"/>
              </w:rPr>
            </w:pPr>
          </w:p>
        </w:tc>
        <w:tc>
          <w:tcPr>
            <w:tcW w:w="642" w:type="pct"/>
            <w:shd w:val="clear" w:color="auto" w:fill="auto"/>
            <w:vAlign w:val="center"/>
          </w:tcPr>
          <w:p w:rsidR="00903FBE" w:rsidRPr="009106F1" w:rsidRDefault="00903FBE" w:rsidP="00057307">
            <w:pPr>
              <w:jc w:val="center"/>
              <w:rPr>
                <w:kern w:val="2"/>
              </w:rPr>
            </w:pPr>
          </w:p>
        </w:tc>
        <w:tc>
          <w:tcPr>
            <w:tcW w:w="641" w:type="pct"/>
            <w:shd w:val="clear" w:color="auto" w:fill="auto"/>
            <w:vAlign w:val="center"/>
          </w:tcPr>
          <w:p w:rsidR="00903FBE" w:rsidRPr="009106F1" w:rsidRDefault="00903FBE" w:rsidP="00057307">
            <w:pPr>
              <w:jc w:val="center"/>
              <w:rPr>
                <w:kern w:val="2"/>
              </w:rPr>
            </w:pPr>
          </w:p>
        </w:tc>
        <w:tc>
          <w:tcPr>
            <w:tcW w:w="635" w:type="pct"/>
            <w:shd w:val="clear" w:color="auto" w:fill="auto"/>
            <w:vAlign w:val="center"/>
          </w:tcPr>
          <w:p w:rsidR="00903FBE" w:rsidRPr="009106F1" w:rsidRDefault="00903FBE" w:rsidP="00057307">
            <w:pPr>
              <w:jc w:val="center"/>
              <w:rPr>
                <w:kern w:val="2"/>
              </w:rPr>
            </w:pPr>
          </w:p>
        </w:tc>
      </w:tr>
      <w:tr w:rsidR="00903FBE" w:rsidRPr="009106F1" w:rsidTr="00903FBE">
        <w:trPr>
          <w:cantSplit/>
        </w:trPr>
        <w:tc>
          <w:tcPr>
            <w:tcW w:w="2438" w:type="pct"/>
            <w:shd w:val="clear" w:color="auto" w:fill="auto"/>
          </w:tcPr>
          <w:p w:rsidR="00903FBE" w:rsidRPr="009106F1" w:rsidRDefault="008D679D" w:rsidP="00057307">
            <w:pPr>
              <w:autoSpaceDE w:val="0"/>
              <w:autoSpaceDN w:val="0"/>
              <w:adjustRightInd w:val="0"/>
            </w:pPr>
            <w:r w:rsidRPr="009106F1">
              <w:t>I</w:t>
            </w:r>
            <w:r w:rsidR="00903FBE" w:rsidRPr="009106F1">
              <w:t>nstructional space</w:t>
            </w:r>
          </w:p>
        </w:tc>
        <w:tc>
          <w:tcPr>
            <w:tcW w:w="644" w:type="pct"/>
            <w:shd w:val="clear" w:color="auto" w:fill="auto"/>
            <w:vAlign w:val="center"/>
          </w:tcPr>
          <w:p w:rsidR="00903FBE" w:rsidRPr="009106F1" w:rsidRDefault="00903FBE" w:rsidP="00057307">
            <w:pPr>
              <w:jc w:val="center"/>
              <w:rPr>
                <w:kern w:val="2"/>
              </w:rPr>
            </w:pPr>
          </w:p>
        </w:tc>
        <w:tc>
          <w:tcPr>
            <w:tcW w:w="642" w:type="pct"/>
            <w:shd w:val="clear" w:color="auto" w:fill="auto"/>
            <w:vAlign w:val="center"/>
          </w:tcPr>
          <w:p w:rsidR="00903FBE" w:rsidRPr="009106F1" w:rsidRDefault="00903FBE" w:rsidP="00057307">
            <w:pPr>
              <w:jc w:val="center"/>
              <w:rPr>
                <w:kern w:val="2"/>
              </w:rPr>
            </w:pPr>
          </w:p>
        </w:tc>
        <w:tc>
          <w:tcPr>
            <w:tcW w:w="641" w:type="pct"/>
            <w:shd w:val="clear" w:color="auto" w:fill="auto"/>
            <w:vAlign w:val="center"/>
          </w:tcPr>
          <w:p w:rsidR="00903FBE" w:rsidRPr="009106F1" w:rsidRDefault="00903FBE" w:rsidP="00057307">
            <w:pPr>
              <w:jc w:val="center"/>
              <w:rPr>
                <w:kern w:val="2"/>
              </w:rPr>
            </w:pPr>
          </w:p>
        </w:tc>
        <w:tc>
          <w:tcPr>
            <w:tcW w:w="635" w:type="pct"/>
            <w:shd w:val="clear" w:color="auto" w:fill="auto"/>
            <w:vAlign w:val="center"/>
          </w:tcPr>
          <w:p w:rsidR="00903FBE" w:rsidRPr="009106F1" w:rsidRDefault="00903FBE" w:rsidP="00057307">
            <w:pPr>
              <w:jc w:val="center"/>
              <w:rPr>
                <w:kern w:val="2"/>
              </w:rPr>
            </w:pPr>
          </w:p>
        </w:tc>
      </w:tr>
      <w:tr w:rsidR="00903FBE" w:rsidRPr="009106F1" w:rsidTr="00903FBE">
        <w:trPr>
          <w:cantSplit/>
        </w:trPr>
        <w:tc>
          <w:tcPr>
            <w:tcW w:w="2438" w:type="pct"/>
            <w:shd w:val="clear" w:color="auto" w:fill="auto"/>
          </w:tcPr>
          <w:p w:rsidR="00903FBE" w:rsidRPr="009106F1" w:rsidRDefault="008D679D" w:rsidP="00057307">
            <w:pPr>
              <w:autoSpaceDE w:val="0"/>
              <w:autoSpaceDN w:val="0"/>
              <w:adjustRightInd w:val="0"/>
            </w:pPr>
            <w:r w:rsidRPr="009106F1">
              <w:t>I</w:t>
            </w:r>
            <w:r w:rsidR="00903FBE" w:rsidRPr="009106F1">
              <w:t>nformation systems</w:t>
            </w:r>
          </w:p>
        </w:tc>
        <w:tc>
          <w:tcPr>
            <w:tcW w:w="644" w:type="pct"/>
            <w:shd w:val="clear" w:color="auto" w:fill="auto"/>
            <w:vAlign w:val="center"/>
          </w:tcPr>
          <w:p w:rsidR="00903FBE" w:rsidRPr="009106F1" w:rsidRDefault="00903FBE" w:rsidP="00057307">
            <w:pPr>
              <w:jc w:val="center"/>
              <w:rPr>
                <w:kern w:val="2"/>
              </w:rPr>
            </w:pPr>
          </w:p>
        </w:tc>
        <w:tc>
          <w:tcPr>
            <w:tcW w:w="642" w:type="pct"/>
            <w:shd w:val="clear" w:color="auto" w:fill="auto"/>
            <w:vAlign w:val="center"/>
          </w:tcPr>
          <w:p w:rsidR="00903FBE" w:rsidRPr="009106F1" w:rsidRDefault="00903FBE" w:rsidP="00057307">
            <w:pPr>
              <w:jc w:val="center"/>
              <w:rPr>
                <w:kern w:val="2"/>
              </w:rPr>
            </w:pPr>
          </w:p>
        </w:tc>
        <w:tc>
          <w:tcPr>
            <w:tcW w:w="641" w:type="pct"/>
            <w:shd w:val="clear" w:color="auto" w:fill="auto"/>
            <w:vAlign w:val="center"/>
          </w:tcPr>
          <w:p w:rsidR="00903FBE" w:rsidRPr="009106F1" w:rsidRDefault="00903FBE" w:rsidP="00057307">
            <w:pPr>
              <w:jc w:val="center"/>
              <w:rPr>
                <w:kern w:val="2"/>
              </w:rPr>
            </w:pPr>
          </w:p>
        </w:tc>
        <w:tc>
          <w:tcPr>
            <w:tcW w:w="635" w:type="pct"/>
            <w:shd w:val="clear" w:color="auto" w:fill="auto"/>
            <w:vAlign w:val="center"/>
          </w:tcPr>
          <w:p w:rsidR="00903FBE" w:rsidRPr="009106F1" w:rsidRDefault="00903FBE" w:rsidP="00057307">
            <w:pPr>
              <w:jc w:val="center"/>
              <w:rPr>
                <w:kern w:val="2"/>
              </w:rPr>
            </w:pPr>
          </w:p>
        </w:tc>
      </w:tr>
      <w:tr w:rsidR="00903FBE" w:rsidRPr="009106F1" w:rsidTr="00903FBE">
        <w:trPr>
          <w:cantSplit/>
        </w:trPr>
        <w:tc>
          <w:tcPr>
            <w:tcW w:w="2438" w:type="pct"/>
            <w:shd w:val="clear" w:color="auto" w:fill="auto"/>
          </w:tcPr>
          <w:p w:rsidR="00903FBE" w:rsidRPr="009106F1" w:rsidRDefault="008D679D" w:rsidP="00057307">
            <w:pPr>
              <w:autoSpaceDE w:val="0"/>
              <w:autoSpaceDN w:val="0"/>
              <w:adjustRightInd w:val="0"/>
            </w:pPr>
            <w:r w:rsidRPr="009106F1">
              <w:t>A</w:t>
            </w:r>
            <w:r w:rsidR="00903FBE" w:rsidRPr="009106F1">
              <w:t>ppropriate security services and systems to ensure a safe working environment</w:t>
            </w:r>
          </w:p>
        </w:tc>
        <w:tc>
          <w:tcPr>
            <w:tcW w:w="644" w:type="pct"/>
            <w:shd w:val="clear" w:color="auto" w:fill="auto"/>
            <w:vAlign w:val="center"/>
          </w:tcPr>
          <w:p w:rsidR="00903FBE" w:rsidRPr="009106F1" w:rsidRDefault="00903FBE" w:rsidP="00057307">
            <w:pPr>
              <w:jc w:val="center"/>
              <w:rPr>
                <w:kern w:val="2"/>
              </w:rPr>
            </w:pPr>
          </w:p>
        </w:tc>
        <w:tc>
          <w:tcPr>
            <w:tcW w:w="642" w:type="pct"/>
            <w:shd w:val="clear" w:color="auto" w:fill="auto"/>
            <w:vAlign w:val="center"/>
          </w:tcPr>
          <w:p w:rsidR="00903FBE" w:rsidRPr="009106F1" w:rsidRDefault="00903FBE" w:rsidP="00057307">
            <w:pPr>
              <w:jc w:val="center"/>
              <w:rPr>
                <w:kern w:val="2"/>
              </w:rPr>
            </w:pPr>
          </w:p>
        </w:tc>
        <w:tc>
          <w:tcPr>
            <w:tcW w:w="641" w:type="pct"/>
            <w:shd w:val="clear" w:color="auto" w:fill="auto"/>
            <w:vAlign w:val="center"/>
          </w:tcPr>
          <w:p w:rsidR="00903FBE" w:rsidRPr="009106F1" w:rsidRDefault="00903FBE" w:rsidP="00057307">
            <w:pPr>
              <w:jc w:val="center"/>
              <w:rPr>
                <w:kern w:val="2"/>
              </w:rPr>
            </w:pPr>
          </w:p>
        </w:tc>
        <w:tc>
          <w:tcPr>
            <w:tcW w:w="635" w:type="pct"/>
            <w:shd w:val="clear" w:color="auto" w:fill="auto"/>
            <w:vAlign w:val="center"/>
          </w:tcPr>
          <w:p w:rsidR="00903FBE" w:rsidRPr="009106F1" w:rsidRDefault="00903FBE" w:rsidP="00057307">
            <w:pPr>
              <w:jc w:val="center"/>
              <w:rPr>
                <w:kern w:val="2"/>
              </w:rPr>
            </w:pPr>
          </w:p>
        </w:tc>
      </w:tr>
    </w:tbl>
    <w:p w:rsidR="00903FBE" w:rsidRPr="009106F1" w:rsidRDefault="00903FBE" w:rsidP="003A5EB7">
      <w:pPr>
        <w:tabs>
          <w:tab w:val="left" w:pos="2880"/>
        </w:tabs>
        <w:autoSpaceDE w:val="0"/>
        <w:autoSpaceDN w:val="0"/>
        <w:adjustRightInd w:val="0"/>
      </w:pPr>
    </w:p>
    <w:p w:rsidR="00A71895" w:rsidRPr="009106F1" w:rsidRDefault="00A71895" w:rsidP="00A71895">
      <w:pPr>
        <w:numPr>
          <w:ilvl w:val="0"/>
          <w:numId w:val="6"/>
        </w:numPr>
        <w:autoSpaceDE w:val="0"/>
        <w:autoSpaceDN w:val="0"/>
        <w:adjustRightInd w:val="0"/>
      </w:pPr>
      <w:r w:rsidRPr="009106F1">
        <w:t>Will c</w:t>
      </w:r>
      <w:r w:rsidR="003A5EB7" w:rsidRPr="009106F1">
        <w:t xml:space="preserve">linical support services include </w:t>
      </w:r>
      <w:r w:rsidRPr="009106F1">
        <w:t>the following:</w:t>
      </w:r>
      <w:r w:rsidR="00C50A78" w:rsidRPr="009106F1">
        <w:t xml:space="preserve"> [PR </w:t>
      </w:r>
      <w:proofErr w:type="gramStart"/>
      <w:r w:rsidR="0083247F" w:rsidRPr="009106F1">
        <w:t>II.D.2.</w:t>
      </w:r>
      <w:proofErr w:type="gramEnd"/>
      <w:r w:rsidR="00C50A78" w:rsidRPr="009106F1">
        <w:t>]</w:t>
      </w:r>
    </w:p>
    <w:p w:rsidR="00A71895" w:rsidRPr="009106F1" w:rsidRDefault="00A71895" w:rsidP="00A71895">
      <w:pPr>
        <w:autoSpaceDE w:val="0"/>
        <w:autoSpaceDN w:val="0"/>
        <w:adjustRightInd w:val="0"/>
      </w:pPr>
    </w:p>
    <w:p w:rsidR="00A71895" w:rsidRPr="009106F1" w:rsidRDefault="001E0BC9" w:rsidP="00A71895">
      <w:pPr>
        <w:numPr>
          <w:ilvl w:val="1"/>
          <w:numId w:val="7"/>
        </w:numPr>
        <w:tabs>
          <w:tab w:val="left" w:pos="720"/>
          <w:tab w:val="right" w:leader="dot" w:pos="10080"/>
        </w:tabs>
        <w:autoSpaceDE w:val="0"/>
        <w:autoSpaceDN w:val="0"/>
        <w:adjustRightInd w:val="0"/>
        <w:ind w:left="720"/>
      </w:pPr>
      <w:r w:rsidRPr="009106F1">
        <w:t>N</w:t>
      </w:r>
      <w:r w:rsidR="003A5EB7" w:rsidRPr="009106F1">
        <w:t>ursing</w:t>
      </w:r>
      <w:r w:rsidR="00A71895" w:rsidRPr="009106F1">
        <w:rPr>
          <w:color w:val="000000"/>
        </w:rPr>
        <w:tab/>
      </w:r>
      <w:r w:rsidR="00E77CA7" w:rsidRPr="009106F1">
        <w:rPr>
          <w:color w:val="000000"/>
        </w:rPr>
        <w:t>(  )</w:t>
      </w:r>
      <w:r w:rsidR="00A71895" w:rsidRPr="009106F1">
        <w:rPr>
          <w:color w:val="000000"/>
        </w:rPr>
        <w:t xml:space="preserve"> YES </w:t>
      </w:r>
      <w:r w:rsidR="00E77CA7" w:rsidRPr="009106F1">
        <w:rPr>
          <w:color w:val="000000"/>
        </w:rPr>
        <w:t>(  )</w:t>
      </w:r>
      <w:r w:rsidR="00A71895" w:rsidRPr="009106F1">
        <w:rPr>
          <w:color w:val="000000"/>
        </w:rPr>
        <w:t xml:space="preserve"> NO</w:t>
      </w:r>
    </w:p>
    <w:p w:rsidR="00A71895" w:rsidRPr="009106F1" w:rsidRDefault="00A71895" w:rsidP="00A71895">
      <w:pPr>
        <w:tabs>
          <w:tab w:val="right" w:leader="dot" w:pos="10080"/>
        </w:tabs>
        <w:autoSpaceDE w:val="0"/>
        <w:autoSpaceDN w:val="0"/>
        <w:adjustRightInd w:val="0"/>
        <w:ind w:left="1080"/>
      </w:pPr>
      <w:r w:rsidRPr="009106F1">
        <w:t>Will this support service be available on a 24-hour basis?</w:t>
      </w:r>
      <w:r w:rsidRPr="009106F1">
        <w:rPr>
          <w:color w:val="000000"/>
        </w:rPr>
        <w:t xml:space="preserve"> </w:t>
      </w:r>
      <w:r w:rsidRPr="009106F1">
        <w:rPr>
          <w:color w:val="000000"/>
        </w:rPr>
        <w:tab/>
      </w:r>
      <w:r w:rsidR="00E77CA7" w:rsidRPr="009106F1">
        <w:rPr>
          <w:color w:val="000000"/>
        </w:rPr>
        <w:t>(  )</w:t>
      </w:r>
      <w:r w:rsidRPr="009106F1">
        <w:rPr>
          <w:color w:val="000000"/>
        </w:rPr>
        <w:t xml:space="preserve"> YES </w:t>
      </w:r>
      <w:r w:rsidR="00E77CA7" w:rsidRPr="009106F1">
        <w:rPr>
          <w:color w:val="000000"/>
        </w:rPr>
        <w:t>(  )</w:t>
      </w:r>
      <w:r w:rsidRPr="009106F1">
        <w:rPr>
          <w:color w:val="000000"/>
        </w:rPr>
        <w:t xml:space="preserve"> NO</w:t>
      </w:r>
    </w:p>
    <w:p w:rsidR="00A71895" w:rsidRPr="009106F1" w:rsidRDefault="00A71895" w:rsidP="00A71895">
      <w:pPr>
        <w:autoSpaceDE w:val="0"/>
        <w:autoSpaceDN w:val="0"/>
        <w:adjustRightInd w:val="0"/>
      </w:pPr>
    </w:p>
    <w:p w:rsidR="00A71895" w:rsidRPr="009106F1" w:rsidRDefault="001E0BC9" w:rsidP="00A71895">
      <w:pPr>
        <w:numPr>
          <w:ilvl w:val="1"/>
          <w:numId w:val="7"/>
        </w:numPr>
        <w:tabs>
          <w:tab w:val="left" w:pos="720"/>
          <w:tab w:val="right" w:leader="dot" w:pos="10080"/>
        </w:tabs>
        <w:autoSpaceDE w:val="0"/>
        <w:autoSpaceDN w:val="0"/>
        <w:adjustRightInd w:val="0"/>
        <w:ind w:left="720"/>
      </w:pPr>
      <w:r w:rsidRPr="009106F1">
        <w:t>C</w:t>
      </w:r>
      <w:r w:rsidR="00A71895" w:rsidRPr="009106F1">
        <w:t>lerical</w:t>
      </w:r>
      <w:r w:rsidR="00A71895" w:rsidRPr="009106F1">
        <w:rPr>
          <w:color w:val="000000"/>
        </w:rPr>
        <w:tab/>
      </w:r>
      <w:r w:rsidR="00E77CA7" w:rsidRPr="009106F1">
        <w:rPr>
          <w:color w:val="000000"/>
        </w:rPr>
        <w:t>(  )</w:t>
      </w:r>
      <w:r w:rsidR="00A71895" w:rsidRPr="009106F1">
        <w:rPr>
          <w:color w:val="000000"/>
        </w:rPr>
        <w:t xml:space="preserve"> YES </w:t>
      </w:r>
      <w:r w:rsidR="00E77CA7" w:rsidRPr="009106F1">
        <w:rPr>
          <w:color w:val="000000"/>
        </w:rPr>
        <w:t>(  )</w:t>
      </w:r>
      <w:r w:rsidR="00A71895" w:rsidRPr="009106F1">
        <w:rPr>
          <w:color w:val="000000"/>
        </w:rPr>
        <w:t xml:space="preserve"> NO</w:t>
      </w:r>
    </w:p>
    <w:p w:rsidR="00A71895" w:rsidRPr="009106F1" w:rsidRDefault="00A71895" w:rsidP="00A71895">
      <w:pPr>
        <w:tabs>
          <w:tab w:val="right" w:leader="dot" w:pos="10080"/>
        </w:tabs>
        <w:autoSpaceDE w:val="0"/>
        <w:autoSpaceDN w:val="0"/>
        <w:adjustRightInd w:val="0"/>
        <w:ind w:left="1080"/>
      </w:pPr>
      <w:r w:rsidRPr="009106F1">
        <w:t>Will this support service be available on a 24-hour basis?</w:t>
      </w:r>
      <w:r w:rsidRPr="009106F1">
        <w:rPr>
          <w:color w:val="000000"/>
        </w:rPr>
        <w:t xml:space="preserve"> </w:t>
      </w:r>
      <w:r w:rsidRPr="009106F1">
        <w:rPr>
          <w:color w:val="000000"/>
        </w:rPr>
        <w:tab/>
      </w:r>
      <w:r w:rsidR="00E77CA7" w:rsidRPr="009106F1">
        <w:rPr>
          <w:color w:val="000000"/>
        </w:rPr>
        <w:t>(  )</w:t>
      </w:r>
      <w:r w:rsidRPr="009106F1">
        <w:rPr>
          <w:color w:val="000000"/>
        </w:rPr>
        <w:t xml:space="preserve"> YES </w:t>
      </w:r>
      <w:r w:rsidR="00E77CA7" w:rsidRPr="009106F1">
        <w:rPr>
          <w:color w:val="000000"/>
        </w:rPr>
        <w:t>(  )</w:t>
      </w:r>
      <w:r w:rsidRPr="009106F1">
        <w:rPr>
          <w:color w:val="000000"/>
        </w:rPr>
        <w:t xml:space="preserve"> NO</w:t>
      </w:r>
    </w:p>
    <w:p w:rsidR="00A71895" w:rsidRPr="009106F1" w:rsidRDefault="00A71895" w:rsidP="00A71895">
      <w:pPr>
        <w:autoSpaceDE w:val="0"/>
        <w:autoSpaceDN w:val="0"/>
        <w:adjustRightInd w:val="0"/>
      </w:pPr>
    </w:p>
    <w:p w:rsidR="00A71895" w:rsidRPr="009106F1" w:rsidRDefault="001E0BC9" w:rsidP="00A71895">
      <w:pPr>
        <w:numPr>
          <w:ilvl w:val="1"/>
          <w:numId w:val="7"/>
        </w:numPr>
        <w:tabs>
          <w:tab w:val="left" w:pos="720"/>
          <w:tab w:val="right" w:leader="dot" w:pos="10080"/>
        </w:tabs>
        <w:autoSpaceDE w:val="0"/>
        <w:autoSpaceDN w:val="0"/>
        <w:adjustRightInd w:val="0"/>
        <w:ind w:left="720"/>
      </w:pPr>
      <w:r w:rsidRPr="009106F1">
        <w:t>I</w:t>
      </w:r>
      <w:r w:rsidR="003A5EB7" w:rsidRPr="009106F1">
        <w:t>ntravenous</w:t>
      </w:r>
      <w:r w:rsidR="00A71895" w:rsidRPr="009106F1">
        <w:rPr>
          <w:color w:val="000000"/>
        </w:rPr>
        <w:tab/>
      </w:r>
      <w:r w:rsidR="00E77CA7" w:rsidRPr="009106F1">
        <w:rPr>
          <w:color w:val="000000"/>
        </w:rPr>
        <w:t>(  )</w:t>
      </w:r>
      <w:r w:rsidR="00A71895" w:rsidRPr="009106F1">
        <w:rPr>
          <w:color w:val="000000"/>
        </w:rPr>
        <w:t xml:space="preserve"> YES </w:t>
      </w:r>
      <w:r w:rsidR="00E77CA7" w:rsidRPr="009106F1">
        <w:rPr>
          <w:color w:val="000000"/>
        </w:rPr>
        <w:t>(  )</w:t>
      </w:r>
      <w:r w:rsidR="00A71895" w:rsidRPr="009106F1">
        <w:rPr>
          <w:color w:val="000000"/>
        </w:rPr>
        <w:t xml:space="preserve"> NO</w:t>
      </w:r>
    </w:p>
    <w:p w:rsidR="00A71895" w:rsidRPr="009106F1" w:rsidRDefault="00A71895" w:rsidP="00A71895">
      <w:pPr>
        <w:tabs>
          <w:tab w:val="right" w:leader="dot" w:pos="10080"/>
        </w:tabs>
        <w:autoSpaceDE w:val="0"/>
        <w:autoSpaceDN w:val="0"/>
        <w:adjustRightInd w:val="0"/>
        <w:ind w:left="1080"/>
      </w:pPr>
      <w:r w:rsidRPr="009106F1">
        <w:t>Will this support service be available on a 24-hour basis?</w:t>
      </w:r>
      <w:r w:rsidRPr="009106F1">
        <w:rPr>
          <w:color w:val="000000"/>
        </w:rPr>
        <w:t xml:space="preserve"> </w:t>
      </w:r>
      <w:r w:rsidRPr="009106F1">
        <w:rPr>
          <w:color w:val="000000"/>
        </w:rPr>
        <w:tab/>
      </w:r>
      <w:r w:rsidR="00E77CA7" w:rsidRPr="009106F1">
        <w:rPr>
          <w:color w:val="000000"/>
        </w:rPr>
        <w:t>(  )</w:t>
      </w:r>
      <w:r w:rsidRPr="009106F1">
        <w:rPr>
          <w:color w:val="000000"/>
        </w:rPr>
        <w:t xml:space="preserve"> YES </w:t>
      </w:r>
      <w:r w:rsidR="00E77CA7" w:rsidRPr="009106F1">
        <w:rPr>
          <w:color w:val="000000"/>
        </w:rPr>
        <w:t>(  )</w:t>
      </w:r>
      <w:r w:rsidRPr="009106F1">
        <w:rPr>
          <w:color w:val="000000"/>
        </w:rPr>
        <w:t xml:space="preserve"> NO</w:t>
      </w:r>
    </w:p>
    <w:p w:rsidR="00A71895" w:rsidRPr="009106F1" w:rsidRDefault="00A71895" w:rsidP="00A71895">
      <w:pPr>
        <w:autoSpaceDE w:val="0"/>
        <w:autoSpaceDN w:val="0"/>
        <w:adjustRightInd w:val="0"/>
      </w:pPr>
    </w:p>
    <w:p w:rsidR="00A71895" w:rsidRPr="009106F1" w:rsidRDefault="001E0BC9" w:rsidP="00A71895">
      <w:pPr>
        <w:numPr>
          <w:ilvl w:val="1"/>
          <w:numId w:val="7"/>
        </w:numPr>
        <w:tabs>
          <w:tab w:val="left" w:pos="720"/>
          <w:tab w:val="right" w:leader="dot" w:pos="10080"/>
        </w:tabs>
        <w:autoSpaceDE w:val="0"/>
        <w:autoSpaceDN w:val="0"/>
        <w:adjustRightInd w:val="0"/>
        <w:ind w:left="720"/>
      </w:pPr>
      <w:r w:rsidRPr="009106F1">
        <w:t>E</w:t>
      </w:r>
      <w:r w:rsidR="003A5EB7" w:rsidRPr="009106F1">
        <w:t>lectrocardiogram (EKG)</w:t>
      </w:r>
      <w:r w:rsidR="00A71895" w:rsidRPr="009106F1">
        <w:rPr>
          <w:color w:val="000000"/>
        </w:rPr>
        <w:t xml:space="preserve"> </w:t>
      </w:r>
      <w:r w:rsidR="00A71895" w:rsidRPr="009106F1">
        <w:rPr>
          <w:color w:val="000000"/>
        </w:rPr>
        <w:tab/>
      </w:r>
      <w:r w:rsidR="00E77CA7" w:rsidRPr="009106F1">
        <w:rPr>
          <w:color w:val="000000"/>
        </w:rPr>
        <w:t>(  )</w:t>
      </w:r>
      <w:r w:rsidR="00A71895" w:rsidRPr="009106F1">
        <w:rPr>
          <w:color w:val="000000"/>
        </w:rPr>
        <w:t xml:space="preserve"> YES </w:t>
      </w:r>
      <w:r w:rsidR="00E77CA7" w:rsidRPr="009106F1">
        <w:rPr>
          <w:color w:val="000000"/>
        </w:rPr>
        <w:t>(  )</w:t>
      </w:r>
      <w:r w:rsidR="00A71895" w:rsidRPr="009106F1">
        <w:rPr>
          <w:color w:val="000000"/>
        </w:rPr>
        <w:t xml:space="preserve"> NO</w:t>
      </w:r>
    </w:p>
    <w:p w:rsidR="00A71895" w:rsidRPr="009106F1" w:rsidRDefault="00A71895" w:rsidP="00A71895">
      <w:pPr>
        <w:tabs>
          <w:tab w:val="right" w:leader="dot" w:pos="10080"/>
        </w:tabs>
        <w:autoSpaceDE w:val="0"/>
        <w:autoSpaceDN w:val="0"/>
        <w:adjustRightInd w:val="0"/>
        <w:ind w:left="1080"/>
      </w:pPr>
      <w:r w:rsidRPr="009106F1">
        <w:t>Will this support service be available on a 24-hour basis?</w:t>
      </w:r>
      <w:r w:rsidRPr="009106F1">
        <w:rPr>
          <w:color w:val="000000"/>
        </w:rPr>
        <w:t xml:space="preserve"> </w:t>
      </w:r>
      <w:r w:rsidRPr="009106F1">
        <w:rPr>
          <w:color w:val="000000"/>
        </w:rPr>
        <w:tab/>
      </w:r>
      <w:r w:rsidR="00E77CA7" w:rsidRPr="009106F1">
        <w:rPr>
          <w:color w:val="000000"/>
        </w:rPr>
        <w:t>(  )</w:t>
      </w:r>
      <w:r w:rsidRPr="009106F1">
        <w:rPr>
          <w:color w:val="000000"/>
        </w:rPr>
        <w:t xml:space="preserve"> YES </w:t>
      </w:r>
      <w:r w:rsidR="00E77CA7" w:rsidRPr="009106F1">
        <w:rPr>
          <w:color w:val="000000"/>
        </w:rPr>
        <w:t>(  )</w:t>
      </w:r>
      <w:r w:rsidRPr="009106F1">
        <w:rPr>
          <w:color w:val="000000"/>
        </w:rPr>
        <w:t xml:space="preserve"> NO</w:t>
      </w:r>
    </w:p>
    <w:p w:rsidR="00A71895" w:rsidRPr="009106F1" w:rsidRDefault="00A71895" w:rsidP="00A71895">
      <w:pPr>
        <w:autoSpaceDE w:val="0"/>
        <w:autoSpaceDN w:val="0"/>
        <w:adjustRightInd w:val="0"/>
      </w:pPr>
    </w:p>
    <w:p w:rsidR="00A71895" w:rsidRPr="009106F1" w:rsidRDefault="001E0BC9" w:rsidP="00A71895">
      <w:pPr>
        <w:numPr>
          <w:ilvl w:val="1"/>
          <w:numId w:val="7"/>
        </w:numPr>
        <w:tabs>
          <w:tab w:val="left" w:pos="720"/>
          <w:tab w:val="right" w:leader="dot" w:pos="10080"/>
        </w:tabs>
        <w:autoSpaceDE w:val="0"/>
        <w:autoSpaceDN w:val="0"/>
        <w:adjustRightInd w:val="0"/>
        <w:ind w:left="720"/>
      </w:pPr>
      <w:r w:rsidRPr="009106F1">
        <w:t>R</w:t>
      </w:r>
      <w:r w:rsidR="003A5EB7" w:rsidRPr="009106F1">
        <w:t>espiratory therapy</w:t>
      </w:r>
      <w:r w:rsidR="00A71895" w:rsidRPr="009106F1">
        <w:rPr>
          <w:color w:val="000000"/>
        </w:rPr>
        <w:tab/>
      </w:r>
      <w:r w:rsidR="00E77CA7" w:rsidRPr="009106F1">
        <w:rPr>
          <w:color w:val="000000"/>
        </w:rPr>
        <w:t>(  )</w:t>
      </w:r>
      <w:r w:rsidR="00A71895" w:rsidRPr="009106F1">
        <w:rPr>
          <w:color w:val="000000"/>
        </w:rPr>
        <w:t xml:space="preserve"> YES </w:t>
      </w:r>
      <w:r w:rsidR="00E77CA7" w:rsidRPr="009106F1">
        <w:rPr>
          <w:color w:val="000000"/>
        </w:rPr>
        <w:t>(  )</w:t>
      </w:r>
      <w:r w:rsidR="00A71895" w:rsidRPr="009106F1">
        <w:rPr>
          <w:color w:val="000000"/>
        </w:rPr>
        <w:t xml:space="preserve"> NO</w:t>
      </w:r>
    </w:p>
    <w:p w:rsidR="00A71895" w:rsidRPr="009106F1" w:rsidRDefault="00A71895" w:rsidP="00A71895">
      <w:pPr>
        <w:tabs>
          <w:tab w:val="right" w:leader="dot" w:pos="10080"/>
        </w:tabs>
        <w:autoSpaceDE w:val="0"/>
        <w:autoSpaceDN w:val="0"/>
        <w:adjustRightInd w:val="0"/>
        <w:ind w:left="1080"/>
      </w:pPr>
      <w:r w:rsidRPr="009106F1">
        <w:t>Will this support service be available on a 24-hour basis?</w:t>
      </w:r>
      <w:r w:rsidRPr="009106F1">
        <w:rPr>
          <w:color w:val="000000"/>
        </w:rPr>
        <w:t xml:space="preserve"> </w:t>
      </w:r>
      <w:r w:rsidRPr="009106F1">
        <w:rPr>
          <w:color w:val="000000"/>
        </w:rPr>
        <w:tab/>
      </w:r>
      <w:r w:rsidR="00E77CA7" w:rsidRPr="009106F1">
        <w:rPr>
          <w:color w:val="000000"/>
        </w:rPr>
        <w:t>(  )</w:t>
      </w:r>
      <w:r w:rsidRPr="009106F1">
        <w:rPr>
          <w:color w:val="000000"/>
        </w:rPr>
        <w:t xml:space="preserve"> YES </w:t>
      </w:r>
      <w:r w:rsidR="00E77CA7" w:rsidRPr="009106F1">
        <w:rPr>
          <w:color w:val="000000"/>
        </w:rPr>
        <w:t>(  )</w:t>
      </w:r>
      <w:r w:rsidRPr="009106F1">
        <w:rPr>
          <w:color w:val="000000"/>
        </w:rPr>
        <w:t xml:space="preserve"> NO</w:t>
      </w:r>
    </w:p>
    <w:p w:rsidR="00A71895" w:rsidRPr="009106F1" w:rsidRDefault="00A71895" w:rsidP="00A71895">
      <w:pPr>
        <w:autoSpaceDE w:val="0"/>
        <w:autoSpaceDN w:val="0"/>
        <w:adjustRightInd w:val="0"/>
      </w:pPr>
    </w:p>
    <w:p w:rsidR="00A71895" w:rsidRPr="009106F1" w:rsidRDefault="001E0BC9" w:rsidP="00A71895">
      <w:pPr>
        <w:numPr>
          <w:ilvl w:val="1"/>
          <w:numId w:val="7"/>
        </w:numPr>
        <w:tabs>
          <w:tab w:val="left" w:pos="720"/>
          <w:tab w:val="right" w:leader="dot" w:pos="10080"/>
        </w:tabs>
        <w:autoSpaceDE w:val="0"/>
        <w:autoSpaceDN w:val="0"/>
        <w:adjustRightInd w:val="0"/>
        <w:ind w:left="720"/>
      </w:pPr>
      <w:r w:rsidRPr="009106F1">
        <w:t>M</w:t>
      </w:r>
      <w:r w:rsidR="003A5EB7" w:rsidRPr="009106F1">
        <w:t>essenger/transporter</w:t>
      </w:r>
      <w:r w:rsidR="00A71895" w:rsidRPr="009106F1">
        <w:rPr>
          <w:color w:val="000000"/>
        </w:rPr>
        <w:tab/>
      </w:r>
      <w:r w:rsidR="00E77CA7" w:rsidRPr="009106F1">
        <w:rPr>
          <w:color w:val="000000"/>
        </w:rPr>
        <w:t>(  )</w:t>
      </w:r>
      <w:r w:rsidR="00A71895" w:rsidRPr="009106F1">
        <w:rPr>
          <w:color w:val="000000"/>
        </w:rPr>
        <w:t xml:space="preserve"> YES </w:t>
      </w:r>
      <w:r w:rsidR="00E77CA7" w:rsidRPr="009106F1">
        <w:rPr>
          <w:color w:val="000000"/>
        </w:rPr>
        <w:t>(  )</w:t>
      </w:r>
      <w:r w:rsidR="00A71895" w:rsidRPr="009106F1">
        <w:rPr>
          <w:color w:val="000000"/>
        </w:rPr>
        <w:t xml:space="preserve"> NO</w:t>
      </w:r>
    </w:p>
    <w:p w:rsidR="00A71895" w:rsidRPr="009106F1" w:rsidRDefault="00A71895" w:rsidP="00A71895">
      <w:pPr>
        <w:tabs>
          <w:tab w:val="right" w:leader="dot" w:pos="10080"/>
        </w:tabs>
        <w:autoSpaceDE w:val="0"/>
        <w:autoSpaceDN w:val="0"/>
        <w:adjustRightInd w:val="0"/>
        <w:ind w:left="1080"/>
      </w:pPr>
      <w:r w:rsidRPr="009106F1">
        <w:t>Will this support service be available on a 24-hour basis?</w:t>
      </w:r>
      <w:r w:rsidRPr="009106F1">
        <w:rPr>
          <w:color w:val="000000"/>
        </w:rPr>
        <w:t xml:space="preserve"> </w:t>
      </w:r>
      <w:r w:rsidRPr="009106F1">
        <w:rPr>
          <w:color w:val="000000"/>
        </w:rPr>
        <w:tab/>
      </w:r>
      <w:r w:rsidR="00E77CA7" w:rsidRPr="009106F1">
        <w:rPr>
          <w:color w:val="000000"/>
        </w:rPr>
        <w:t>(  )</w:t>
      </w:r>
      <w:r w:rsidRPr="009106F1">
        <w:rPr>
          <w:color w:val="000000"/>
        </w:rPr>
        <w:t xml:space="preserve"> YES </w:t>
      </w:r>
      <w:r w:rsidR="00E77CA7" w:rsidRPr="009106F1">
        <w:rPr>
          <w:color w:val="000000"/>
        </w:rPr>
        <w:t>(  )</w:t>
      </w:r>
      <w:r w:rsidRPr="009106F1">
        <w:rPr>
          <w:color w:val="000000"/>
        </w:rPr>
        <w:t xml:space="preserve"> NO</w:t>
      </w:r>
    </w:p>
    <w:p w:rsidR="00A71895" w:rsidRPr="009106F1" w:rsidRDefault="00A71895" w:rsidP="00A71895">
      <w:pPr>
        <w:autoSpaceDE w:val="0"/>
        <w:autoSpaceDN w:val="0"/>
        <w:adjustRightInd w:val="0"/>
      </w:pPr>
    </w:p>
    <w:p w:rsidR="003A5EB7" w:rsidRPr="009106F1" w:rsidRDefault="001E0BC9" w:rsidP="00A71895">
      <w:pPr>
        <w:numPr>
          <w:ilvl w:val="1"/>
          <w:numId w:val="7"/>
        </w:numPr>
        <w:tabs>
          <w:tab w:val="left" w:pos="720"/>
          <w:tab w:val="right" w:leader="dot" w:pos="10080"/>
        </w:tabs>
        <w:autoSpaceDE w:val="0"/>
        <w:autoSpaceDN w:val="0"/>
        <w:adjustRightInd w:val="0"/>
        <w:ind w:left="720"/>
      </w:pPr>
      <w:r w:rsidRPr="009106F1">
        <w:t>P</w:t>
      </w:r>
      <w:r w:rsidR="003A5EB7" w:rsidRPr="009106F1">
        <w:t>hlebotomy</w:t>
      </w:r>
      <w:r w:rsidR="00A71895" w:rsidRPr="009106F1">
        <w:rPr>
          <w:color w:val="000000"/>
        </w:rPr>
        <w:tab/>
      </w:r>
      <w:r w:rsidR="00E77CA7" w:rsidRPr="009106F1">
        <w:rPr>
          <w:color w:val="000000"/>
        </w:rPr>
        <w:t>(  )</w:t>
      </w:r>
      <w:r w:rsidR="00A71895" w:rsidRPr="009106F1">
        <w:rPr>
          <w:color w:val="000000"/>
        </w:rPr>
        <w:t xml:space="preserve"> YES </w:t>
      </w:r>
      <w:r w:rsidR="00E77CA7" w:rsidRPr="009106F1">
        <w:rPr>
          <w:color w:val="000000"/>
        </w:rPr>
        <w:t>(  )</w:t>
      </w:r>
      <w:r w:rsidR="00A71895" w:rsidRPr="009106F1">
        <w:rPr>
          <w:color w:val="000000"/>
        </w:rPr>
        <w:t xml:space="preserve"> NO</w:t>
      </w:r>
    </w:p>
    <w:p w:rsidR="00A71895" w:rsidRPr="009106F1" w:rsidRDefault="00A71895" w:rsidP="00463F6D">
      <w:pPr>
        <w:tabs>
          <w:tab w:val="right" w:leader="dot" w:pos="10080"/>
        </w:tabs>
        <w:autoSpaceDE w:val="0"/>
        <w:autoSpaceDN w:val="0"/>
        <w:adjustRightInd w:val="0"/>
        <w:ind w:left="1080"/>
      </w:pPr>
      <w:r w:rsidRPr="009106F1">
        <w:t>Will this support service be available on a 24-hour basis?</w:t>
      </w:r>
      <w:r w:rsidRPr="009106F1">
        <w:rPr>
          <w:color w:val="000000"/>
        </w:rPr>
        <w:t xml:space="preserve"> </w:t>
      </w:r>
      <w:r w:rsidRPr="009106F1">
        <w:rPr>
          <w:color w:val="000000"/>
        </w:rPr>
        <w:tab/>
      </w:r>
      <w:r w:rsidR="00E77CA7" w:rsidRPr="009106F1">
        <w:rPr>
          <w:color w:val="000000"/>
        </w:rPr>
        <w:t>(  )</w:t>
      </w:r>
      <w:r w:rsidRPr="009106F1">
        <w:rPr>
          <w:color w:val="000000"/>
        </w:rPr>
        <w:t xml:space="preserve"> YES </w:t>
      </w:r>
      <w:r w:rsidR="00E77CA7" w:rsidRPr="009106F1">
        <w:rPr>
          <w:color w:val="000000"/>
        </w:rPr>
        <w:t>(  )</w:t>
      </w:r>
      <w:r w:rsidRPr="009106F1">
        <w:rPr>
          <w:color w:val="000000"/>
        </w:rPr>
        <w:t xml:space="preserve"> NO</w:t>
      </w:r>
    </w:p>
    <w:p w:rsidR="00A71895" w:rsidRPr="009106F1" w:rsidRDefault="00A71895" w:rsidP="00A71895">
      <w:pPr>
        <w:autoSpaceDE w:val="0"/>
        <w:autoSpaceDN w:val="0"/>
        <w:adjustRightInd w:val="0"/>
      </w:pPr>
    </w:p>
    <w:p w:rsidR="003A5EB7" w:rsidRPr="009106F1" w:rsidRDefault="00A71895" w:rsidP="006B2679">
      <w:pPr>
        <w:numPr>
          <w:ilvl w:val="0"/>
          <w:numId w:val="6"/>
        </w:numPr>
        <w:tabs>
          <w:tab w:val="left" w:pos="360"/>
          <w:tab w:val="right" w:leader="dot" w:pos="10080"/>
        </w:tabs>
        <w:autoSpaceDE w:val="0"/>
        <w:autoSpaceDN w:val="0"/>
        <w:adjustRightInd w:val="0"/>
      </w:pPr>
      <w:r w:rsidRPr="009106F1">
        <w:t>Will o</w:t>
      </w:r>
      <w:r w:rsidR="003A5EB7" w:rsidRPr="009106F1">
        <w:t>ffice space for program coordinators and additional support personnel be provid</w:t>
      </w:r>
      <w:r w:rsidRPr="009106F1">
        <w:t>ed at the primary clinical site?</w:t>
      </w:r>
      <w:r w:rsidRPr="009106F1">
        <w:rPr>
          <w:color w:val="000000"/>
        </w:rPr>
        <w:t xml:space="preserve"> </w:t>
      </w:r>
      <w:r w:rsidR="00C50A78" w:rsidRPr="009106F1">
        <w:t xml:space="preserve">[PR </w:t>
      </w:r>
      <w:r w:rsidR="0083247F" w:rsidRPr="009106F1">
        <w:t>II.D.3.</w:t>
      </w:r>
      <w:r w:rsidR="00C50A78" w:rsidRPr="009106F1">
        <w:t>]</w:t>
      </w:r>
      <w:r w:rsidRPr="009106F1">
        <w:rPr>
          <w:color w:val="000000"/>
        </w:rPr>
        <w:tab/>
      </w:r>
      <w:r w:rsidR="00E77CA7" w:rsidRPr="009106F1">
        <w:rPr>
          <w:color w:val="000000"/>
        </w:rPr>
        <w:t>(  )</w:t>
      </w:r>
      <w:r w:rsidRPr="009106F1">
        <w:rPr>
          <w:color w:val="000000"/>
        </w:rPr>
        <w:t xml:space="preserve"> YES </w:t>
      </w:r>
      <w:r w:rsidR="00E77CA7" w:rsidRPr="009106F1">
        <w:rPr>
          <w:color w:val="000000"/>
        </w:rPr>
        <w:t>(  )</w:t>
      </w:r>
      <w:r w:rsidRPr="009106F1">
        <w:rPr>
          <w:color w:val="000000"/>
        </w:rPr>
        <w:t xml:space="preserve"> NO</w:t>
      </w:r>
    </w:p>
    <w:p w:rsidR="003A5EB7" w:rsidRPr="009106F1" w:rsidRDefault="003A5EB7" w:rsidP="003A5EB7">
      <w:pPr>
        <w:pStyle w:val="ListParagraph"/>
        <w:ind w:left="0"/>
        <w:rPr>
          <w:rFonts w:cs="Arial"/>
          <w:szCs w:val="22"/>
        </w:rPr>
      </w:pPr>
    </w:p>
    <w:p w:rsidR="00E77CA7" w:rsidRPr="009106F1" w:rsidRDefault="00B32494" w:rsidP="00E77CA7">
      <w:pPr>
        <w:widowControl w:val="0"/>
        <w:numPr>
          <w:ilvl w:val="0"/>
          <w:numId w:val="6"/>
        </w:numPr>
        <w:tabs>
          <w:tab w:val="left" w:pos="360"/>
          <w:tab w:val="right" w:leader="dot" w:pos="10080"/>
        </w:tabs>
      </w:pPr>
      <w:r w:rsidRPr="009106F1">
        <w:t xml:space="preserve">For </w:t>
      </w:r>
      <w:r w:rsidR="003A5EB7" w:rsidRPr="009106F1">
        <w:t xml:space="preserve">any clinical services not available for consultation or admission, </w:t>
      </w:r>
      <w:r w:rsidR="006B2679" w:rsidRPr="009106F1">
        <w:t xml:space="preserve">will </w:t>
      </w:r>
      <w:r w:rsidR="003A5EB7" w:rsidRPr="009106F1">
        <w:t>each clinical site have a written protocol for provis</w:t>
      </w:r>
      <w:r w:rsidR="006B2679" w:rsidRPr="009106F1">
        <w:t>ion of these services elsewhere?</w:t>
      </w:r>
      <w:r w:rsidR="006B2679" w:rsidRPr="009106F1">
        <w:rPr>
          <w:color w:val="000000"/>
        </w:rPr>
        <w:t xml:space="preserve"> </w:t>
      </w:r>
      <w:r w:rsidR="00C50A78" w:rsidRPr="009106F1">
        <w:t xml:space="preserve">[PR </w:t>
      </w:r>
      <w:r w:rsidR="0083247F" w:rsidRPr="009106F1">
        <w:t>II.D.4.a)</w:t>
      </w:r>
      <w:r w:rsidR="00C50A78" w:rsidRPr="009106F1">
        <w:t>]</w:t>
      </w:r>
      <w:r w:rsidR="006B2679" w:rsidRPr="009106F1">
        <w:rPr>
          <w:color w:val="000000"/>
        </w:rPr>
        <w:tab/>
      </w:r>
      <w:r w:rsidR="00E77CA7" w:rsidRPr="009106F1">
        <w:rPr>
          <w:color w:val="000000"/>
        </w:rPr>
        <w:t>(  )</w:t>
      </w:r>
      <w:r w:rsidR="006B2679" w:rsidRPr="009106F1">
        <w:rPr>
          <w:color w:val="000000"/>
        </w:rPr>
        <w:t xml:space="preserve"> YES </w:t>
      </w:r>
      <w:r w:rsidR="00E77CA7" w:rsidRPr="009106F1">
        <w:rPr>
          <w:color w:val="000000"/>
        </w:rPr>
        <w:t>(  )</w:t>
      </w:r>
      <w:r w:rsidR="006B2679" w:rsidRPr="009106F1">
        <w:rPr>
          <w:color w:val="000000"/>
        </w:rPr>
        <w:t xml:space="preserve"> NO</w:t>
      </w:r>
    </w:p>
    <w:p w:rsidR="00E77CA7" w:rsidRPr="009106F1" w:rsidRDefault="00E77CA7" w:rsidP="00E77CA7">
      <w:pPr>
        <w:pStyle w:val="ListParagraph"/>
        <w:ind w:left="0"/>
        <w:rPr>
          <w:rFonts w:cs="Arial"/>
          <w:szCs w:val="22"/>
        </w:rPr>
      </w:pPr>
    </w:p>
    <w:p w:rsidR="003A5EB7" w:rsidRPr="009106F1" w:rsidRDefault="006B2679" w:rsidP="00E77CA7">
      <w:pPr>
        <w:widowControl w:val="0"/>
        <w:numPr>
          <w:ilvl w:val="0"/>
          <w:numId w:val="6"/>
        </w:numPr>
      </w:pPr>
      <w:r w:rsidRPr="009106F1">
        <w:t>Describe how e</w:t>
      </w:r>
      <w:r w:rsidR="003A5EB7" w:rsidRPr="009106F1">
        <w:t xml:space="preserve">ach clinical site </w:t>
      </w:r>
      <w:r w:rsidRPr="009106F1">
        <w:t xml:space="preserve">will </w:t>
      </w:r>
      <w:r w:rsidR="003A5EB7" w:rsidRPr="009106F1">
        <w:t>ensure timely consultation decisions by a provider from admitting and consulting services with decision making authority.</w:t>
      </w:r>
      <w:r w:rsidR="00C50A78" w:rsidRPr="009106F1">
        <w:t xml:space="preserve"> [PR </w:t>
      </w:r>
      <w:r w:rsidR="0083247F" w:rsidRPr="009106F1">
        <w:t>II.D.4.b)</w:t>
      </w:r>
      <w:r w:rsidR="00C50A78" w:rsidRPr="009106F1">
        <w:t>]</w:t>
      </w:r>
    </w:p>
    <w:p w:rsidR="006B2679" w:rsidRPr="009106F1" w:rsidRDefault="006B2679" w:rsidP="006B2679">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tblPr>
      <w:tblGrid>
        <w:gridCol w:w="9780"/>
      </w:tblGrid>
      <w:tr w:rsidR="006B2679" w:rsidRPr="009106F1" w:rsidTr="00E77CA7">
        <w:tc>
          <w:tcPr>
            <w:tcW w:w="10195" w:type="dxa"/>
            <w:shd w:val="clear" w:color="auto" w:fill="auto"/>
          </w:tcPr>
          <w:p w:rsidR="006B2679" w:rsidRPr="009106F1" w:rsidRDefault="006B2679" w:rsidP="002D17E9">
            <w:pPr>
              <w:widowControl w:val="0"/>
            </w:pPr>
          </w:p>
        </w:tc>
      </w:tr>
    </w:tbl>
    <w:p w:rsidR="006B2679" w:rsidRPr="009106F1" w:rsidRDefault="006B2679" w:rsidP="006B2679">
      <w:pPr>
        <w:widowControl w:val="0"/>
      </w:pPr>
    </w:p>
    <w:p w:rsidR="003A5EB7" w:rsidRPr="009106F1" w:rsidRDefault="006B2679" w:rsidP="004B1C85">
      <w:pPr>
        <w:numPr>
          <w:ilvl w:val="0"/>
          <w:numId w:val="6"/>
        </w:numPr>
        <w:autoSpaceDE w:val="0"/>
        <w:autoSpaceDN w:val="0"/>
        <w:adjustRightInd w:val="0"/>
      </w:pPr>
      <w:r w:rsidRPr="009106F1">
        <w:t xml:space="preserve">Indicate the following </w:t>
      </w:r>
      <w:r w:rsidR="00DD6DDB" w:rsidRPr="009106F1">
        <w:t xml:space="preserve">patient population </w:t>
      </w:r>
      <w:r w:rsidRPr="009106F1">
        <w:t>data for the most recent academic year.</w:t>
      </w:r>
    </w:p>
    <w:p w:rsidR="00390DDA" w:rsidRPr="009106F1" w:rsidRDefault="00390DDA" w:rsidP="003A5EB7">
      <w:pPr>
        <w:tabs>
          <w:tab w:val="left" w:pos="2160"/>
        </w:tabs>
        <w:autoSpaceDE w:val="0"/>
        <w:autoSpaceDN w:val="0"/>
        <w:adjustRightInd w:val="0"/>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tblPr>
      <w:tblGrid>
        <w:gridCol w:w="4759"/>
        <w:gridCol w:w="625"/>
        <w:gridCol w:w="633"/>
        <w:gridCol w:w="627"/>
        <w:gridCol w:w="627"/>
        <w:gridCol w:w="625"/>
        <w:gridCol w:w="627"/>
        <w:gridCol w:w="627"/>
        <w:gridCol w:w="613"/>
      </w:tblGrid>
      <w:tr w:rsidR="00076D5F" w:rsidRPr="009106F1" w:rsidTr="006B2679">
        <w:trPr>
          <w:cantSplit/>
          <w:tblHeader/>
        </w:trPr>
        <w:tc>
          <w:tcPr>
            <w:tcW w:w="2438" w:type="pct"/>
            <w:shd w:val="clear" w:color="auto" w:fill="auto"/>
            <w:vAlign w:val="bottom"/>
          </w:tcPr>
          <w:p w:rsidR="006B2679" w:rsidRPr="009106F1" w:rsidRDefault="006B2679" w:rsidP="002D17E9">
            <w:pPr>
              <w:rPr>
                <w:kern w:val="2"/>
              </w:rPr>
            </w:pPr>
          </w:p>
        </w:tc>
        <w:tc>
          <w:tcPr>
            <w:tcW w:w="644" w:type="pct"/>
            <w:gridSpan w:val="2"/>
            <w:shd w:val="clear" w:color="auto" w:fill="auto"/>
            <w:vAlign w:val="bottom"/>
          </w:tcPr>
          <w:p w:rsidR="006B2679" w:rsidRPr="009106F1" w:rsidRDefault="006B2679" w:rsidP="006B2679">
            <w:pPr>
              <w:jc w:val="center"/>
              <w:rPr>
                <w:kern w:val="2"/>
              </w:rPr>
            </w:pPr>
            <w:r w:rsidRPr="009106F1">
              <w:rPr>
                <w:b/>
                <w:kern w:val="2"/>
              </w:rPr>
              <w:t>Site #1</w:t>
            </w:r>
          </w:p>
        </w:tc>
        <w:tc>
          <w:tcPr>
            <w:tcW w:w="642" w:type="pct"/>
            <w:gridSpan w:val="2"/>
            <w:shd w:val="clear" w:color="auto" w:fill="auto"/>
            <w:vAlign w:val="bottom"/>
          </w:tcPr>
          <w:p w:rsidR="006B2679" w:rsidRPr="009106F1" w:rsidRDefault="006B2679" w:rsidP="002D17E9">
            <w:pPr>
              <w:jc w:val="center"/>
              <w:rPr>
                <w:b/>
                <w:kern w:val="2"/>
              </w:rPr>
            </w:pPr>
            <w:r w:rsidRPr="009106F1">
              <w:rPr>
                <w:b/>
                <w:kern w:val="2"/>
              </w:rPr>
              <w:t>Site #2</w:t>
            </w:r>
          </w:p>
        </w:tc>
        <w:tc>
          <w:tcPr>
            <w:tcW w:w="641" w:type="pct"/>
            <w:gridSpan w:val="2"/>
            <w:shd w:val="clear" w:color="auto" w:fill="auto"/>
            <w:vAlign w:val="bottom"/>
          </w:tcPr>
          <w:p w:rsidR="006B2679" w:rsidRPr="009106F1" w:rsidRDefault="006B2679" w:rsidP="002D17E9">
            <w:pPr>
              <w:jc w:val="center"/>
              <w:rPr>
                <w:b/>
                <w:kern w:val="2"/>
              </w:rPr>
            </w:pPr>
            <w:r w:rsidRPr="009106F1">
              <w:rPr>
                <w:b/>
                <w:kern w:val="2"/>
              </w:rPr>
              <w:t>Site #3</w:t>
            </w:r>
          </w:p>
        </w:tc>
        <w:tc>
          <w:tcPr>
            <w:tcW w:w="637" w:type="pct"/>
            <w:gridSpan w:val="2"/>
            <w:shd w:val="clear" w:color="auto" w:fill="auto"/>
            <w:vAlign w:val="bottom"/>
          </w:tcPr>
          <w:p w:rsidR="006B2679" w:rsidRPr="009106F1" w:rsidRDefault="006B2679" w:rsidP="002D17E9">
            <w:pPr>
              <w:jc w:val="center"/>
              <w:rPr>
                <w:b/>
                <w:kern w:val="2"/>
              </w:rPr>
            </w:pPr>
            <w:r w:rsidRPr="009106F1">
              <w:rPr>
                <w:b/>
                <w:kern w:val="2"/>
              </w:rPr>
              <w:t>Site #4</w:t>
            </w:r>
          </w:p>
        </w:tc>
      </w:tr>
      <w:tr w:rsidR="00076D5F" w:rsidRPr="009106F1" w:rsidTr="006B2679">
        <w:trPr>
          <w:cantSplit/>
        </w:trPr>
        <w:tc>
          <w:tcPr>
            <w:tcW w:w="2438" w:type="pct"/>
            <w:shd w:val="clear" w:color="auto" w:fill="auto"/>
            <w:vAlign w:val="center"/>
          </w:tcPr>
          <w:p w:rsidR="006B2679" w:rsidRPr="009106F1" w:rsidRDefault="006B2679" w:rsidP="002D17E9">
            <w:pPr>
              <w:rPr>
                <w:kern w:val="2"/>
              </w:rPr>
            </w:pPr>
            <w:r w:rsidRPr="009106F1">
              <w:rPr>
                <w:kern w:val="2"/>
              </w:rPr>
              <w:t>Total ED patients*</w:t>
            </w:r>
            <w:r w:rsidR="0083247F" w:rsidRPr="009106F1">
              <w:rPr>
                <w:kern w:val="2"/>
              </w:rPr>
              <w:t xml:space="preserve"> </w:t>
            </w:r>
            <w:r w:rsidR="0083247F" w:rsidRPr="009106F1">
              <w:t>[PR II.D.6. and II.D.6.b)]</w:t>
            </w:r>
          </w:p>
        </w:tc>
        <w:tc>
          <w:tcPr>
            <w:tcW w:w="644" w:type="pct"/>
            <w:gridSpan w:val="2"/>
            <w:shd w:val="clear" w:color="auto" w:fill="auto"/>
            <w:vAlign w:val="center"/>
          </w:tcPr>
          <w:p w:rsidR="006B2679" w:rsidRPr="009106F1" w:rsidRDefault="006B2679" w:rsidP="002D17E9">
            <w:pPr>
              <w:jc w:val="center"/>
              <w:rPr>
                <w:kern w:val="2"/>
              </w:rPr>
            </w:pPr>
          </w:p>
        </w:tc>
        <w:tc>
          <w:tcPr>
            <w:tcW w:w="642" w:type="pct"/>
            <w:gridSpan w:val="2"/>
            <w:shd w:val="clear" w:color="auto" w:fill="auto"/>
            <w:vAlign w:val="center"/>
          </w:tcPr>
          <w:p w:rsidR="006B2679" w:rsidRPr="009106F1" w:rsidRDefault="006B2679" w:rsidP="002D17E9">
            <w:pPr>
              <w:jc w:val="center"/>
              <w:rPr>
                <w:kern w:val="2"/>
              </w:rPr>
            </w:pPr>
          </w:p>
        </w:tc>
        <w:tc>
          <w:tcPr>
            <w:tcW w:w="641" w:type="pct"/>
            <w:gridSpan w:val="2"/>
            <w:shd w:val="clear" w:color="auto" w:fill="auto"/>
            <w:vAlign w:val="center"/>
          </w:tcPr>
          <w:p w:rsidR="006B2679" w:rsidRPr="009106F1" w:rsidRDefault="006B2679" w:rsidP="002D17E9">
            <w:pPr>
              <w:jc w:val="center"/>
              <w:rPr>
                <w:kern w:val="2"/>
              </w:rPr>
            </w:pPr>
          </w:p>
        </w:tc>
        <w:tc>
          <w:tcPr>
            <w:tcW w:w="637" w:type="pct"/>
            <w:gridSpan w:val="2"/>
            <w:shd w:val="clear" w:color="auto" w:fill="auto"/>
            <w:vAlign w:val="center"/>
          </w:tcPr>
          <w:p w:rsidR="006B2679" w:rsidRPr="009106F1" w:rsidRDefault="006B2679" w:rsidP="002D17E9">
            <w:pPr>
              <w:jc w:val="center"/>
              <w:rPr>
                <w:kern w:val="2"/>
              </w:rPr>
            </w:pPr>
          </w:p>
        </w:tc>
      </w:tr>
      <w:tr w:rsidR="00DD6DDB" w:rsidRPr="009106F1" w:rsidTr="006B2679">
        <w:trPr>
          <w:cantSplit/>
        </w:trPr>
        <w:tc>
          <w:tcPr>
            <w:tcW w:w="2438" w:type="pct"/>
            <w:shd w:val="clear" w:color="auto" w:fill="auto"/>
            <w:vAlign w:val="center"/>
          </w:tcPr>
          <w:p w:rsidR="00DD6DDB" w:rsidRPr="009106F1" w:rsidRDefault="00DD6DDB" w:rsidP="008F29AB">
            <w:pPr>
              <w:rPr>
                <w:kern w:val="2"/>
              </w:rPr>
            </w:pPr>
            <w:r w:rsidRPr="009106F1">
              <w:rPr>
                <w:kern w:val="2"/>
              </w:rPr>
              <w:t>Total patient</w:t>
            </w:r>
            <w:r w:rsidR="008F29AB" w:rsidRPr="009106F1">
              <w:rPr>
                <w:kern w:val="2"/>
              </w:rPr>
              <w:t>s</w:t>
            </w:r>
            <w:r w:rsidRPr="009106F1">
              <w:rPr>
                <w:kern w:val="2"/>
              </w:rPr>
              <w:t xml:space="preserve"> in resident areas</w:t>
            </w:r>
          </w:p>
        </w:tc>
        <w:tc>
          <w:tcPr>
            <w:tcW w:w="644" w:type="pct"/>
            <w:gridSpan w:val="2"/>
            <w:shd w:val="clear" w:color="auto" w:fill="auto"/>
            <w:vAlign w:val="center"/>
          </w:tcPr>
          <w:p w:rsidR="00DD6DDB" w:rsidRPr="009106F1" w:rsidRDefault="00DD6DDB" w:rsidP="002D17E9">
            <w:pPr>
              <w:jc w:val="center"/>
              <w:rPr>
                <w:kern w:val="2"/>
              </w:rPr>
            </w:pPr>
          </w:p>
        </w:tc>
        <w:tc>
          <w:tcPr>
            <w:tcW w:w="642" w:type="pct"/>
            <w:gridSpan w:val="2"/>
            <w:shd w:val="clear" w:color="auto" w:fill="auto"/>
            <w:vAlign w:val="center"/>
          </w:tcPr>
          <w:p w:rsidR="00DD6DDB" w:rsidRPr="009106F1" w:rsidRDefault="00DD6DDB" w:rsidP="002D17E9">
            <w:pPr>
              <w:jc w:val="center"/>
              <w:rPr>
                <w:kern w:val="2"/>
              </w:rPr>
            </w:pPr>
          </w:p>
        </w:tc>
        <w:tc>
          <w:tcPr>
            <w:tcW w:w="641" w:type="pct"/>
            <w:gridSpan w:val="2"/>
            <w:shd w:val="clear" w:color="auto" w:fill="auto"/>
            <w:vAlign w:val="center"/>
          </w:tcPr>
          <w:p w:rsidR="00DD6DDB" w:rsidRPr="009106F1" w:rsidRDefault="00DD6DDB" w:rsidP="002D17E9">
            <w:pPr>
              <w:jc w:val="center"/>
              <w:rPr>
                <w:kern w:val="2"/>
              </w:rPr>
            </w:pPr>
          </w:p>
        </w:tc>
        <w:tc>
          <w:tcPr>
            <w:tcW w:w="637" w:type="pct"/>
            <w:gridSpan w:val="2"/>
            <w:shd w:val="clear" w:color="auto" w:fill="auto"/>
            <w:vAlign w:val="center"/>
          </w:tcPr>
          <w:p w:rsidR="00DD6DDB" w:rsidRPr="009106F1" w:rsidRDefault="00DD6DDB" w:rsidP="002D17E9">
            <w:pPr>
              <w:jc w:val="center"/>
              <w:rPr>
                <w:kern w:val="2"/>
              </w:rPr>
            </w:pPr>
          </w:p>
        </w:tc>
      </w:tr>
      <w:tr w:rsidR="00076D5F" w:rsidRPr="009106F1" w:rsidTr="006B2679">
        <w:trPr>
          <w:cantSplit/>
        </w:trPr>
        <w:tc>
          <w:tcPr>
            <w:tcW w:w="2438" w:type="pct"/>
            <w:shd w:val="clear" w:color="auto" w:fill="auto"/>
            <w:vAlign w:val="center"/>
          </w:tcPr>
          <w:p w:rsidR="006B2679" w:rsidRPr="009106F1" w:rsidRDefault="006B2679" w:rsidP="002D17E9">
            <w:pPr>
              <w:rPr>
                <w:kern w:val="2"/>
              </w:rPr>
            </w:pPr>
            <w:r w:rsidRPr="009106F1">
              <w:rPr>
                <w:kern w:val="2"/>
              </w:rPr>
              <w:t>% of ED pediatric patients**</w:t>
            </w:r>
            <w:r w:rsidR="0074340C" w:rsidRPr="009106F1">
              <w:rPr>
                <w:kern w:val="2"/>
              </w:rPr>
              <w:t xml:space="preserve"> [PR </w:t>
            </w:r>
            <w:r w:rsidR="0074340C" w:rsidRPr="009106F1">
              <w:rPr>
                <w:rFonts w:eastAsia="Calibri"/>
              </w:rPr>
              <w:t>II.D.5. and IV.A.6.a).(2)</w:t>
            </w:r>
            <w:r w:rsidR="0074340C" w:rsidRPr="009106F1">
              <w:rPr>
                <w:kern w:val="2"/>
              </w:rPr>
              <w:t>]</w:t>
            </w:r>
          </w:p>
        </w:tc>
        <w:tc>
          <w:tcPr>
            <w:tcW w:w="644" w:type="pct"/>
            <w:gridSpan w:val="2"/>
            <w:shd w:val="clear" w:color="auto" w:fill="auto"/>
            <w:vAlign w:val="center"/>
          </w:tcPr>
          <w:p w:rsidR="006B2679" w:rsidRPr="009106F1" w:rsidRDefault="006B2679" w:rsidP="002D17E9">
            <w:pPr>
              <w:jc w:val="center"/>
              <w:rPr>
                <w:kern w:val="2"/>
              </w:rPr>
            </w:pPr>
          </w:p>
        </w:tc>
        <w:tc>
          <w:tcPr>
            <w:tcW w:w="642" w:type="pct"/>
            <w:gridSpan w:val="2"/>
            <w:shd w:val="clear" w:color="auto" w:fill="auto"/>
            <w:vAlign w:val="center"/>
          </w:tcPr>
          <w:p w:rsidR="006B2679" w:rsidRPr="009106F1" w:rsidRDefault="006B2679" w:rsidP="002D17E9">
            <w:pPr>
              <w:jc w:val="center"/>
              <w:rPr>
                <w:kern w:val="2"/>
              </w:rPr>
            </w:pPr>
          </w:p>
        </w:tc>
        <w:tc>
          <w:tcPr>
            <w:tcW w:w="641" w:type="pct"/>
            <w:gridSpan w:val="2"/>
            <w:shd w:val="clear" w:color="auto" w:fill="auto"/>
            <w:vAlign w:val="center"/>
          </w:tcPr>
          <w:p w:rsidR="006B2679" w:rsidRPr="009106F1" w:rsidRDefault="006B2679" w:rsidP="002D17E9">
            <w:pPr>
              <w:jc w:val="center"/>
              <w:rPr>
                <w:kern w:val="2"/>
              </w:rPr>
            </w:pPr>
          </w:p>
        </w:tc>
        <w:tc>
          <w:tcPr>
            <w:tcW w:w="637" w:type="pct"/>
            <w:gridSpan w:val="2"/>
            <w:shd w:val="clear" w:color="auto" w:fill="auto"/>
            <w:vAlign w:val="center"/>
          </w:tcPr>
          <w:p w:rsidR="006B2679" w:rsidRPr="009106F1" w:rsidRDefault="006B2679" w:rsidP="002D17E9">
            <w:pPr>
              <w:jc w:val="center"/>
              <w:rPr>
                <w:kern w:val="2"/>
              </w:rPr>
            </w:pPr>
          </w:p>
        </w:tc>
      </w:tr>
      <w:tr w:rsidR="00DD6DDB" w:rsidRPr="009106F1" w:rsidTr="006B2679">
        <w:trPr>
          <w:cantSplit/>
        </w:trPr>
        <w:tc>
          <w:tcPr>
            <w:tcW w:w="2438" w:type="pct"/>
            <w:shd w:val="clear" w:color="auto" w:fill="auto"/>
            <w:vAlign w:val="center"/>
          </w:tcPr>
          <w:p w:rsidR="00DD6DDB" w:rsidRPr="009106F1" w:rsidRDefault="00DD6DDB" w:rsidP="002D17E9">
            <w:pPr>
              <w:rPr>
                <w:kern w:val="2"/>
              </w:rPr>
            </w:pPr>
            <w:r w:rsidRPr="009106F1">
              <w:rPr>
                <w:kern w:val="2"/>
              </w:rPr>
              <w:t>% of ED pediatric patients in resident areas</w:t>
            </w:r>
          </w:p>
        </w:tc>
        <w:tc>
          <w:tcPr>
            <w:tcW w:w="644" w:type="pct"/>
            <w:gridSpan w:val="2"/>
            <w:shd w:val="clear" w:color="auto" w:fill="auto"/>
            <w:vAlign w:val="center"/>
          </w:tcPr>
          <w:p w:rsidR="00DD6DDB" w:rsidRPr="009106F1" w:rsidRDefault="00DD6DDB" w:rsidP="002D17E9">
            <w:pPr>
              <w:jc w:val="center"/>
              <w:rPr>
                <w:kern w:val="2"/>
              </w:rPr>
            </w:pPr>
          </w:p>
        </w:tc>
        <w:tc>
          <w:tcPr>
            <w:tcW w:w="642" w:type="pct"/>
            <w:gridSpan w:val="2"/>
            <w:shd w:val="clear" w:color="auto" w:fill="auto"/>
            <w:vAlign w:val="center"/>
          </w:tcPr>
          <w:p w:rsidR="00DD6DDB" w:rsidRPr="009106F1" w:rsidRDefault="00DD6DDB" w:rsidP="002D17E9">
            <w:pPr>
              <w:jc w:val="center"/>
              <w:rPr>
                <w:kern w:val="2"/>
              </w:rPr>
            </w:pPr>
          </w:p>
        </w:tc>
        <w:tc>
          <w:tcPr>
            <w:tcW w:w="641" w:type="pct"/>
            <w:gridSpan w:val="2"/>
            <w:shd w:val="clear" w:color="auto" w:fill="auto"/>
            <w:vAlign w:val="center"/>
          </w:tcPr>
          <w:p w:rsidR="00DD6DDB" w:rsidRPr="009106F1" w:rsidRDefault="00DD6DDB" w:rsidP="002D17E9">
            <w:pPr>
              <w:jc w:val="center"/>
              <w:rPr>
                <w:kern w:val="2"/>
              </w:rPr>
            </w:pPr>
          </w:p>
        </w:tc>
        <w:tc>
          <w:tcPr>
            <w:tcW w:w="637" w:type="pct"/>
            <w:gridSpan w:val="2"/>
            <w:shd w:val="clear" w:color="auto" w:fill="auto"/>
            <w:vAlign w:val="center"/>
          </w:tcPr>
          <w:p w:rsidR="00DD6DDB" w:rsidRPr="009106F1" w:rsidRDefault="00DD6DDB" w:rsidP="002D17E9">
            <w:pPr>
              <w:jc w:val="center"/>
              <w:rPr>
                <w:kern w:val="2"/>
              </w:rPr>
            </w:pPr>
          </w:p>
        </w:tc>
      </w:tr>
      <w:tr w:rsidR="00076D5F" w:rsidRPr="009106F1" w:rsidTr="006B2679">
        <w:trPr>
          <w:cantSplit/>
        </w:trPr>
        <w:tc>
          <w:tcPr>
            <w:tcW w:w="2438" w:type="pct"/>
            <w:shd w:val="clear" w:color="auto" w:fill="auto"/>
            <w:vAlign w:val="center"/>
          </w:tcPr>
          <w:p w:rsidR="006B2679" w:rsidRPr="009106F1" w:rsidRDefault="006B2679" w:rsidP="002D17E9">
            <w:pPr>
              <w:rPr>
                <w:kern w:val="2"/>
              </w:rPr>
            </w:pPr>
          </w:p>
        </w:tc>
        <w:tc>
          <w:tcPr>
            <w:tcW w:w="644" w:type="pct"/>
            <w:gridSpan w:val="2"/>
            <w:shd w:val="clear" w:color="auto" w:fill="auto"/>
            <w:vAlign w:val="center"/>
          </w:tcPr>
          <w:p w:rsidR="006B2679" w:rsidRPr="009106F1" w:rsidRDefault="006B2679" w:rsidP="002D17E9">
            <w:pPr>
              <w:jc w:val="center"/>
              <w:rPr>
                <w:kern w:val="2"/>
              </w:rPr>
            </w:pPr>
          </w:p>
        </w:tc>
        <w:tc>
          <w:tcPr>
            <w:tcW w:w="642" w:type="pct"/>
            <w:gridSpan w:val="2"/>
            <w:shd w:val="clear" w:color="auto" w:fill="auto"/>
            <w:vAlign w:val="center"/>
          </w:tcPr>
          <w:p w:rsidR="006B2679" w:rsidRPr="009106F1" w:rsidRDefault="006B2679" w:rsidP="002D17E9">
            <w:pPr>
              <w:jc w:val="center"/>
              <w:rPr>
                <w:kern w:val="2"/>
              </w:rPr>
            </w:pPr>
          </w:p>
        </w:tc>
        <w:tc>
          <w:tcPr>
            <w:tcW w:w="641" w:type="pct"/>
            <w:gridSpan w:val="2"/>
            <w:shd w:val="clear" w:color="auto" w:fill="auto"/>
            <w:vAlign w:val="center"/>
          </w:tcPr>
          <w:p w:rsidR="006B2679" w:rsidRPr="009106F1" w:rsidRDefault="006B2679" w:rsidP="002D17E9">
            <w:pPr>
              <w:jc w:val="center"/>
              <w:rPr>
                <w:kern w:val="2"/>
              </w:rPr>
            </w:pPr>
          </w:p>
        </w:tc>
        <w:tc>
          <w:tcPr>
            <w:tcW w:w="637" w:type="pct"/>
            <w:gridSpan w:val="2"/>
            <w:shd w:val="clear" w:color="auto" w:fill="auto"/>
            <w:vAlign w:val="center"/>
          </w:tcPr>
          <w:p w:rsidR="006B2679" w:rsidRPr="009106F1" w:rsidRDefault="006B2679" w:rsidP="002D17E9">
            <w:pPr>
              <w:jc w:val="center"/>
              <w:rPr>
                <w:kern w:val="2"/>
              </w:rPr>
            </w:pPr>
          </w:p>
        </w:tc>
      </w:tr>
      <w:tr w:rsidR="006B2679" w:rsidRPr="009106F1" w:rsidTr="002D17E9">
        <w:tblPrEx>
          <w:tblCellMar>
            <w:top w:w="0" w:type="dxa"/>
            <w:bottom w:w="0" w:type="dxa"/>
          </w:tblCellMar>
        </w:tblPrEx>
        <w:trPr>
          <w:cantSplit/>
          <w:trHeight w:val="288"/>
        </w:trPr>
        <w:tc>
          <w:tcPr>
            <w:tcW w:w="5000" w:type="pct"/>
            <w:gridSpan w:val="9"/>
            <w:shd w:val="clear" w:color="auto" w:fill="auto"/>
            <w:vAlign w:val="bottom"/>
          </w:tcPr>
          <w:p w:rsidR="006B2679" w:rsidRPr="009106F1" w:rsidRDefault="006B2679" w:rsidP="0074340C">
            <w:pPr>
              <w:rPr>
                <w:b/>
                <w:kern w:val="2"/>
              </w:rPr>
            </w:pPr>
            <w:r w:rsidRPr="009106F1">
              <w:rPr>
                <w:b/>
                <w:kern w:val="2"/>
              </w:rPr>
              <w:t>Total Number of ED Patients by Clinical Conditions</w:t>
            </w:r>
            <w:r w:rsidR="0074340C" w:rsidRPr="009106F1">
              <w:rPr>
                <w:kern w:val="2"/>
              </w:rPr>
              <w:t xml:space="preserve"> [PR </w:t>
            </w:r>
            <w:r w:rsidR="0074340C" w:rsidRPr="009106F1">
              <w:rPr>
                <w:rFonts w:eastAsia="Calibri"/>
              </w:rPr>
              <w:t>II.D.5.</w:t>
            </w:r>
            <w:r w:rsidR="0074340C" w:rsidRPr="009106F1">
              <w:rPr>
                <w:kern w:val="2"/>
              </w:rPr>
              <w:t>]</w:t>
            </w:r>
          </w:p>
        </w:tc>
      </w:tr>
      <w:tr w:rsidR="00076D5F" w:rsidRPr="009106F1" w:rsidTr="006B2679">
        <w:tblPrEx>
          <w:tblCellMar>
            <w:top w:w="0" w:type="dxa"/>
            <w:bottom w:w="0" w:type="dxa"/>
          </w:tblCellMar>
        </w:tblPrEx>
        <w:trPr>
          <w:cantSplit/>
          <w:trHeight w:val="288"/>
        </w:trPr>
        <w:tc>
          <w:tcPr>
            <w:tcW w:w="2438" w:type="pct"/>
            <w:shd w:val="clear" w:color="auto" w:fill="auto"/>
            <w:vAlign w:val="center"/>
          </w:tcPr>
          <w:p w:rsidR="006B2679" w:rsidRPr="009106F1" w:rsidRDefault="006B2679" w:rsidP="002D17E9">
            <w:pPr>
              <w:rPr>
                <w:kern w:val="2"/>
              </w:rPr>
            </w:pPr>
            <w:r w:rsidRPr="009106F1">
              <w:rPr>
                <w:kern w:val="2"/>
              </w:rPr>
              <w:t>Trauma</w:t>
            </w:r>
          </w:p>
        </w:tc>
        <w:tc>
          <w:tcPr>
            <w:tcW w:w="644" w:type="pct"/>
            <w:gridSpan w:val="2"/>
            <w:shd w:val="clear" w:color="auto" w:fill="auto"/>
            <w:vAlign w:val="center"/>
          </w:tcPr>
          <w:p w:rsidR="006B2679" w:rsidRPr="009106F1" w:rsidRDefault="006B2679" w:rsidP="002D17E9">
            <w:pPr>
              <w:jc w:val="center"/>
              <w:rPr>
                <w:kern w:val="2"/>
              </w:rPr>
            </w:pPr>
          </w:p>
        </w:tc>
        <w:tc>
          <w:tcPr>
            <w:tcW w:w="642" w:type="pct"/>
            <w:gridSpan w:val="2"/>
            <w:shd w:val="clear" w:color="auto" w:fill="auto"/>
            <w:vAlign w:val="center"/>
          </w:tcPr>
          <w:p w:rsidR="006B2679" w:rsidRPr="009106F1" w:rsidRDefault="006B2679" w:rsidP="002D17E9">
            <w:pPr>
              <w:jc w:val="center"/>
              <w:rPr>
                <w:kern w:val="2"/>
              </w:rPr>
            </w:pPr>
          </w:p>
        </w:tc>
        <w:tc>
          <w:tcPr>
            <w:tcW w:w="641" w:type="pct"/>
            <w:gridSpan w:val="2"/>
            <w:shd w:val="clear" w:color="auto" w:fill="auto"/>
            <w:vAlign w:val="center"/>
          </w:tcPr>
          <w:p w:rsidR="006B2679" w:rsidRPr="009106F1" w:rsidRDefault="006B2679" w:rsidP="002D17E9">
            <w:pPr>
              <w:jc w:val="center"/>
              <w:rPr>
                <w:kern w:val="2"/>
              </w:rPr>
            </w:pPr>
          </w:p>
        </w:tc>
        <w:tc>
          <w:tcPr>
            <w:tcW w:w="637" w:type="pct"/>
            <w:gridSpan w:val="2"/>
            <w:shd w:val="clear" w:color="auto" w:fill="auto"/>
            <w:vAlign w:val="center"/>
          </w:tcPr>
          <w:p w:rsidR="006B2679" w:rsidRPr="009106F1" w:rsidRDefault="006B2679" w:rsidP="002D17E9">
            <w:pPr>
              <w:jc w:val="center"/>
              <w:rPr>
                <w:kern w:val="2"/>
              </w:rPr>
            </w:pPr>
          </w:p>
        </w:tc>
      </w:tr>
      <w:tr w:rsidR="00076D5F" w:rsidRPr="009106F1" w:rsidTr="006B2679">
        <w:tblPrEx>
          <w:tblCellMar>
            <w:top w:w="0" w:type="dxa"/>
            <w:bottom w:w="0" w:type="dxa"/>
          </w:tblCellMar>
        </w:tblPrEx>
        <w:trPr>
          <w:cantSplit/>
          <w:trHeight w:val="288"/>
        </w:trPr>
        <w:tc>
          <w:tcPr>
            <w:tcW w:w="2438" w:type="pct"/>
            <w:shd w:val="clear" w:color="auto" w:fill="auto"/>
            <w:vAlign w:val="center"/>
          </w:tcPr>
          <w:p w:rsidR="006B2679" w:rsidRPr="009106F1" w:rsidRDefault="006B2679" w:rsidP="002D17E9">
            <w:pPr>
              <w:rPr>
                <w:kern w:val="2"/>
              </w:rPr>
            </w:pPr>
            <w:r w:rsidRPr="009106F1">
              <w:rPr>
                <w:kern w:val="2"/>
              </w:rPr>
              <w:t>Surgical (non-trauma)</w:t>
            </w:r>
          </w:p>
        </w:tc>
        <w:tc>
          <w:tcPr>
            <w:tcW w:w="644" w:type="pct"/>
            <w:gridSpan w:val="2"/>
            <w:shd w:val="clear" w:color="auto" w:fill="auto"/>
            <w:vAlign w:val="center"/>
          </w:tcPr>
          <w:p w:rsidR="006B2679" w:rsidRPr="009106F1" w:rsidRDefault="006B2679" w:rsidP="002D17E9">
            <w:pPr>
              <w:jc w:val="center"/>
              <w:rPr>
                <w:kern w:val="2"/>
              </w:rPr>
            </w:pPr>
          </w:p>
        </w:tc>
        <w:tc>
          <w:tcPr>
            <w:tcW w:w="642" w:type="pct"/>
            <w:gridSpan w:val="2"/>
            <w:shd w:val="clear" w:color="auto" w:fill="auto"/>
            <w:vAlign w:val="center"/>
          </w:tcPr>
          <w:p w:rsidR="006B2679" w:rsidRPr="009106F1" w:rsidRDefault="006B2679" w:rsidP="002D17E9">
            <w:pPr>
              <w:jc w:val="center"/>
              <w:rPr>
                <w:kern w:val="2"/>
              </w:rPr>
            </w:pPr>
          </w:p>
        </w:tc>
        <w:tc>
          <w:tcPr>
            <w:tcW w:w="641" w:type="pct"/>
            <w:gridSpan w:val="2"/>
            <w:shd w:val="clear" w:color="auto" w:fill="auto"/>
            <w:vAlign w:val="center"/>
          </w:tcPr>
          <w:p w:rsidR="006B2679" w:rsidRPr="009106F1" w:rsidRDefault="006B2679" w:rsidP="002D17E9">
            <w:pPr>
              <w:jc w:val="center"/>
              <w:rPr>
                <w:kern w:val="2"/>
              </w:rPr>
            </w:pPr>
          </w:p>
        </w:tc>
        <w:tc>
          <w:tcPr>
            <w:tcW w:w="637" w:type="pct"/>
            <w:gridSpan w:val="2"/>
            <w:shd w:val="clear" w:color="auto" w:fill="auto"/>
            <w:vAlign w:val="center"/>
          </w:tcPr>
          <w:p w:rsidR="006B2679" w:rsidRPr="009106F1" w:rsidRDefault="006B2679" w:rsidP="002D17E9">
            <w:pPr>
              <w:jc w:val="center"/>
              <w:rPr>
                <w:kern w:val="2"/>
              </w:rPr>
            </w:pPr>
          </w:p>
        </w:tc>
      </w:tr>
      <w:tr w:rsidR="00076D5F" w:rsidRPr="009106F1" w:rsidTr="006B2679">
        <w:tblPrEx>
          <w:tblCellMar>
            <w:top w:w="0" w:type="dxa"/>
            <w:bottom w:w="0" w:type="dxa"/>
          </w:tblCellMar>
        </w:tblPrEx>
        <w:trPr>
          <w:cantSplit/>
          <w:trHeight w:val="288"/>
        </w:trPr>
        <w:tc>
          <w:tcPr>
            <w:tcW w:w="2438" w:type="pct"/>
            <w:shd w:val="clear" w:color="auto" w:fill="auto"/>
            <w:vAlign w:val="center"/>
          </w:tcPr>
          <w:p w:rsidR="006B2679" w:rsidRPr="009106F1" w:rsidRDefault="006B2679" w:rsidP="002D17E9">
            <w:pPr>
              <w:rPr>
                <w:kern w:val="2"/>
              </w:rPr>
            </w:pPr>
            <w:r w:rsidRPr="009106F1">
              <w:rPr>
                <w:kern w:val="2"/>
              </w:rPr>
              <w:t>Medical</w:t>
            </w:r>
          </w:p>
        </w:tc>
        <w:tc>
          <w:tcPr>
            <w:tcW w:w="644" w:type="pct"/>
            <w:gridSpan w:val="2"/>
            <w:shd w:val="clear" w:color="auto" w:fill="auto"/>
            <w:vAlign w:val="center"/>
          </w:tcPr>
          <w:p w:rsidR="006B2679" w:rsidRPr="009106F1" w:rsidRDefault="006B2679" w:rsidP="002D17E9">
            <w:pPr>
              <w:jc w:val="center"/>
              <w:rPr>
                <w:kern w:val="2"/>
              </w:rPr>
            </w:pPr>
          </w:p>
        </w:tc>
        <w:tc>
          <w:tcPr>
            <w:tcW w:w="642" w:type="pct"/>
            <w:gridSpan w:val="2"/>
            <w:shd w:val="clear" w:color="auto" w:fill="auto"/>
            <w:vAlign w:val="center"/>
          </w:tcPr>
          <w:p w:rsidR="006B2679" w:rsidRPr="009106F1" w:rsidRDefault="006B2679" w:rsidP="002D17E9">
            <w:pPr>
              <w:jc w:val="center"/>
              <w:rPr>
                <w:kern w:val="2"/>
              </w:rPr>
            </w:pPr>
          </w:p>
        </w:tc>
        <w:tc>
          <w:tcPr>
            <w:tcW w:w="641" w:type="pct"/>
            <w:gridSpan w:val="2"/>
            <w:shd w:val="clear" w:color="auto" w:fill="auto"/>
            <w:vAlign w:val="center"/>
          </w:tcPr>
          <w:p w:rsidR="006B2679" w:rsidRPr="009106F1" w:rsidRDefault="006B2679" w:rsidP="002D17E9">
            <w:pPr>
              <w:jc w:val="center"/>
              <w:rPr>
                <w:kern w:val="2"/>
              </w:rPr>
            </w:pPr>
          </w:p>
        </w:tc>
        <w:tc>
          <w:tcPr>
            <w:tcW w:w="637" w:type="pct"/>
            <w:gridSpan w:val="2"/>
            <w:shd w:val="clear" w:color="auto" w:fill="auto"/>
            <w:vAlign w:val="center"/>
          </w:tcPr>
          <w:p w:rsidR="006B2679" w:rsidRPr="009106F1" w:rsidRDefault="006B2679" w:rsidP="002D17E9">
            <w:pPr>
              <w:jc w:val="center"/>
              <w:rPr>
                <w:kern w:val="2"/>
              </w:rPr>
            </w:pPr>
          </w:p>
        </w:tc>
      </w:tr>
      <w:tr w:rsidR="00076D5F" w:rsidRPr="009106F1" w:rsidTr="006B2679">
        <w:tblPrEx>
          <w:tblCellMar>
            <w:top w:w="0" w:type="dxa"/>
            <w:bottom w:w="0" w:type="dxa"/>
          </w:tblCellMar>
        </w:tblPrEx>
        <w:trPr>
          <w:cantSplit/>
          <w:trHeight w:val="288"/>
        </w:trPr>
        <w:tc>
          <w:tcPr>
            <w:tcW w:w="2438" w:type="pct"/>
            <w:shd w:val="clear" w:color="auto" w:fill="auto"/>
            <w:vAlign w:val="center"/>
          </w:tcPr>
          <w:p w:rsidR="006B2679" w:rsidRPr="009106F1" w:rsidRDefault="006B2679" w:rsidP="002D17E9">
            <w:pPr>
              <w:rPr>
                <w:kern w:val="2"/>
              </w:rPr>
            </w:pPr>
            <w:r w:rsidRPr="009106F1">
              <w:rPr>
                <w:kern w:val="2"/>
              </w:rPr>
              <w:t>Obstetrical/Gynecological</w:t>
            </w:r>
          </w:p>
        </w:tc>
        <w:tc>
          <w:tcPr>
            <w:tcW w:w="644" w:type="pct"/>
            <w:gridSpan w:val="2"/>
            <w:shd w:val="clear" w:color="auto" w:fill="auto"/>
            <w:vAlign w:val="center"/>
          </w:tcPr>
          <w:p w:rsidR="006B2679" w:rsidRPr="009106F1" w:rsidRDefault="006B2679" w:rsidP="002D17E9">
            <w:pPr>
              <w:jc w:val="center"/>
              <w:rPr>
                <w:kern w:val="2"/>
              </w:rPr>
            </w:pPr>
          </w:p>
        </w:tc>
        <w:tc>
          <w:tcPr>
            <w:tcW w:w="642" w:type="pct"/>
            <w:gridSpan w:val="2"/>
            <w:shd w:val="clear" w:color="auto" w:fill="auto"/>
            <w:vAlign w:val="center"/>
          </w:tcPr>
          <w:p w:rsidR="006B2679" w:rsidRPr="009106F1" w:rsidRDefault="006B2679" w:rsidP="002D17E9">
            <w:pPr>
              <w:jc w:val="center"/>
              <w:rPr>
                <w:kern w:val="2"/>
              </w:rPr>
            </w:pPr>
          </w:p>
        </w:tc>
        <w:tc>
          <w:tcPr>
            <w:tcW w:w="641" w:type="pct"/>
            <w:gridSpan w:val="2"/>
            <w:shd w:val="clear" w:color="auto" w:fill="auto"/>
            <w:vAlign w:val="center"/>
          </w:tcPr>
          <w:p w:rsidR="006B2679" w:rsidRPr="009106F1" w:rsidRDefault="006B2679" w:rsidP="002D17E9">
            <w:pPr>
              <w:jc w:val="center"/>
              <w:rPr>
                <w:kern w:val="2"/>
              </w:rPr>
            </w:pPr>
          </w:p>
        </w:tc>
        <w:tc>
          <w:tcPr>
            <w:tcW w:w="637" w:type="pct"/>
            <w:gridSpan w:val="2"/>
            <w:shd w:val="clear" w:color="auto" w:fill="auto"/>
            <w:vAlign w:val="center"/>
          </w:tcPr>
          <w:p w:rsidR="006B2679" w:rsidRPr="009106F1" w:rsidRDefault="006B2679" w:rsidP="002D17E9">
            <w:pPr>
              <w:jc w:val="center"/>
              <w:rPr>
                <w:kern w:val="2"/>
              </w:rPr>
            </w:pPr>
          </w:p>
        </w:tc>
      </w:tr>
      <w:tr w:rsidR="00076D5F" w:rsidRPr="009106F1" w:rsidTr="006B2679">
        <w:tblPrEx>
          <w:tblCellMar>
            <w:top w:w="0" w:type="dxa"/>
            <w:bottom w:w="0" w:type="dxa"/>
          </w:tblCellMar>
        </w:tblPrEx>
        <w:trPr>
          <w:cantSplit/>
          <w:trHeight w:val="288"/>
        </w:trPr>
        <w:tc>
          <w:tcPr>
            <w:tcW w:w="2438" w:type="pct"/>
            <w:shd w:val="clear" w:color="auto" w:fill="auto"/>
            <w:vAlign w:val="center"/>
          </w:tcPr>
          <w:p w:rsidR="006B2679" w:rsidRPr="009106F1" w:rsidRDefault="006B2679" w:rsidP="002D17E9">
            <w:pPr>
              <w:rPr>
                <w:kern w:val="2"/>
              </w:rPr>
            </w:pPr>
            <w:r w:rsidRPr="009106F1">
              <w:rPr>
                <w:kern w:val="2"/>
              </w:rPr>
              <w:t>Psychiatric</w:t>
            </w:r>
          </w:p>
        </w:tc>
        <w:tc>
          <w:tcPr>
            <w:tcW w:w="644" w:type="pct"/>
            <w:gridSpan w:val="2"/>
            <w:shd w:val="clear" w:color="auto" w:fill="auto"/>
            <w:vAlign w:val="center"/>
          </w:tcPr>
          <w:p w:rsidR="006B2679" w:rsidRPr="009106F1" w:rsidRDefault="006B2679" w:rsidP="002D17E9">
            <w:pPr>
              <w:jc w:val="center"/>
              <w:rPr>
                <w:kern w:val="2"/>
              </w:rPr>
            </w:pPr>
          </w:p>
        </w:tc>
        <w:tc>
          <w:tcPr>
            <w:tcW w:w="642" w:type="pct"/>
            <w:gridSpan w:val="2"/>
            <w:shd w:val="clear" w:color="auto" w:fill="auto"/>
            <w:vAlign w:val="center"/>
          </w:tcPr>
          <w:p w:rsidR="006B2679" w:rsidRPr="009106F1" w:rsidRDefault="006B2679" w:rsidP="002D17E9">
            <w:pPr>
              <w:jc w:val="center"/>
              <w:rPr>
                <w:kern w:val="2"/>
              </w:rPr>
            </w:pPr>
          </w:p>
        </w:tc>
        <w:tc>
          <w:tcPr>
            <w:tcW w:w="641" w:type="pct"/>
            <w:gridSpan w:val="2"/>
            <w:shd w:val="clear" w:color="auto" w:fill="auto"/>
            <w:vAlign w:val="center"/>
          </w:tcPr>
          <w:p w:rsidR="006B2679" w:rsidRPr="009106F1" w:rsidRDefault="006B2679" w:rsidP="002D17E9">
            <w:pPr>
              <w:jc w:val="center"/>
              <w:rPr>
                <w:kern w:val="2"/>
              </w:rPr>
            </w:pPr>
          </w:p>
        </w:tc>
        <w:tc>
          <w:tcPr>
            <w:tcW w:w="637" w:type="pct"/>
            <w:gridSpan w:val="2"/>
            <w:shd w:val="clear" w:color="auto" w:fill="auto"/>
            <w:vAlign w:val="center"/>
          </w:tcPr>
          <w:p w:rsidR="006B2679" w:rsidRPr="009106F1" w:rsidRDefault="006B2679" w:rsidP="002D17E9">
            <w:pPr>
              <w:jc w:val="center"/>
              <w:rPr>
                <w:kern w:val="2"/>
              </w:rPr>
            </w:pPr>
          </w:p>
        </w:tc>
      </w:tr>
      <w:tr w:rsidR="006B2679" w:rsidRPr="009106F1" w:rsidTr="002D17E9">
        <w:tblPrEx>
          <w:tblCellMar>
            <w:top w:w="0" w:type="dxa"/>
            <w:bottom w:w="0" w:type="dxa"/>
          </w:tblCellMar>
        </w:tblPrEx>
        <w:trPr>
          <w:cantSplit/>
          <w:trHeight w:val="288"/>
        </w:trPr>
        <w:tc>
          <w:tcPr>
            <w:tcW w:w="5000" w:type="pct"/>
            <w:gridSpan w:val="9"/>
            <w:shd w:val="clear" w:color="auto" w:fill="auto"/>
            <w:vAlign w:val="bottom"/>
          </w:tcPr>
          <w:p w:rsidR="006B2679" w:rsidRPr="009106F1" w:rsidRDefault="006B2679" w:rsidP="00057064">
            <w:pPr>
              <w:rPr>
                <w:b/>
                <w:kern w:val="2"/>
              </w:rPr>
            </w:pPr>
            <w:r w:rsidRPr="009106F1">
              <w:rPr>
                <w:b/>
                <w:kern w:val="2"/>
              </w:rPr>
              <w:t>Critically-ill or Critically Injured Patients</w:t>
            </w:r>
            <w:r w:rsidR="0083247F" w:rsidRPr="009106F1">
              <w:rPr>
                <w:kern w:val="2"/>
              </w:rPr>
              <w:t xml:space="preserve"> </w:t>
            </w:r>
            <w:r w:rsidR="0083247F" w:rsidRPr="009106F1">
              <w:t>[PR II.D.6.a)</w:t>
            </w:r>
            <w:r w:rsidR="00057064" w:rsidRPr="009106F1">
              <w:t>; IV.A.6.a).(4).(a); and, IV.A.6.a).(4).(a).(i)]</w:t>
            </w:r>
          </w:p>
        </w:tc>
      </w:tr>
      <w:tr w:rsidR="006B2679" w:rsidRPr="009106F1" w:rsidTr="006B2679">
        <w:tblPrEx>
          <w:tblCellMar>
            <w:top w:w="0" w:type="dxa"/>
            <w:bottom w:w="0" w:type="dxa"/>
          </w:tblCellMar>
        </w:tblPrEx>
        <w:trPr>
          <w:cantSplit/>
          <w:trHeight w:val="606"/>
        </w:trPr>
        <w:tc>
          <w:tcPr>
            <w:tcW w:w="2438" w:type="pct"/>
            <w:shd w:val="clear" w:color="auto" w:fill="auto"/>
            <w:vAlign w:val="center"/>
          </w:tcPr>
          <w:p w:rsidR="006B2679" w:rsidRPr="009106F1" w:rsidRDefault="006B2679" w:rsidP="002D17E9">
            <w:pPr>
              <w:rPr>
                <w:kern w:val="2"/>
              </w:rPr>
            </w:pPr>
            <w:r w:rsidRPr="009106F1">
              <w:rPr>
                <w:kern w:val="2"/>
              </w:rPr>
              <w:t>Number and % of patients hospitalized following treatment in ED (excluding ED observation units)</w:t>
            </w:r>
          </w:p>
        </w:tc>
        <w:tc>
          <w:tcPr>
            <w:tcW w:w="320" w:type="pct"/>
            <w:shd w:val="clear" w:color="auto" w:fill="auto"/>
            <w:vAlign w:val="center"/>
          </w:tcPr>
          <w:p w:rsidR="006B2679" w:rsidRPr="009106F1" w:rsidRDefault="006B2679" w:rsidP="002D17E9">
            <w:pPr>
              <w:jc w:val="center"/>
              <w:rPr>
                <w:kern w:val="2"/>
              </w:rPr>
            </w:pPr>
          </w:p>
        </w:tc>
        <w:tc>
          <w:tcPr>
            <w:tcW w:w="323" w:type="pct"/>
            <w:shd w:val="clear" w:color="auto" w:fill="auto"/>
            <w:vAlign w:val="center"/>
          </w:tcPr>
          <w:p w:rsidR="006B2679" w:rsidRPr="009106F1" w:rsidRDefault="006B2679" w:rsidP="002D17E9">
            <w:pPr>
              <w:jc w:val="right"/>
              <w:rPr>
                <w:kern w:val="2"/>
              </w:rPr>
            </w:pPr>
            <w:r w:rsidRPr="009106F1">
              <w:rPr>
                <w:kern w:val="2"/>
              </w:rPr>
              <w:t>%</w:t>
            </w:r>
          </w:p>
        </w:tc>
        <w:tc>
          <w:tcPr>
            <w:tcW w:w="321" w:type="pct"/>
            <w:shd w:val="clear" w:color="auto" w:fill="auto"/>
            <w:vAlign w:val="center"/>
          </w:tcPr>
          <w:p w:rsidR="006B2679" w:rsidRPr="009106F1" w:rsidRDefault="006B2679" w:rsidP="002D17E9">
            <w:pPr>
              <w:jc w:val="center"/>
              <w:rPr>
                <w:kern w:val="2"/>
              </w:rPr>
            </w:pPr>
          </w:p>
        </w:tc>
        <w:tc>
          <w:tcPr>
            <w:tcW w:w="321" w:type="pct"/>
            <w:shd w:val="clear" w:color="auto" w:fill="auto"/>
            <w:vAlign w:val="center"/>
          </w:tcPr>
          <w:p w:rsidR="006B2679" w:rsidRPr="009106F1" w:rsidRDefault="006B2679" w:rsidP="002D17E9">
            <w:pPr>
              <w:jc w:val="right"/>
              <w:rPr>
                <w:kern w:val="2"/>
              </w:rPr>
            </w:pPr>
            <w:r w:rsidRPr="009106F1">
              <w:rPr>
                <w:kern w:val="2"/>
              </w:rPr>
              <w:t>%</w:t>
            </w:r>
          </w:p>
        </w:tc>
        <w:tc>
          <w:tcPr>
            <w:tcW w:w="320" w:type="pct"/>
            <w:shd w:val="clear" w:color="auto" w:fill="auto"/>
            <w:vAlign w:val="center"/>
          </w:tcPr>
          <w:p w:rsidR="006B2679" w:rsidRPr="009106F1" w:rsidRDefault="006B2679" w:rsidP="002D17E9">
            <w:pPr>
              <w:jc w:val="center"/>
              <w:rPr>
                <w:kern w:val="2"/>
              </w:rPr>
            </w:pPr>
          </w:p>
        </w:tc>
        <w:tc>
          <w:tcPr>
            <w:tcW w:w="321" w:type="pct"/>
            <w:shd w:val="clear" w:color="auto" w:fill="auto"/>
            <w:vAlign w:val="center"/>
          </w:tcPr>
          <w:p w:rsidR="006B2679" w:rsidRPr="009106F1" w:rsidRDefault="006B2679" w:rsidP="002D17E9">
            <w:pPr>
              <w:jc w:val="right"/>
              <w:rPr>
                <w:kern w:val="2"/>
              </w:rPr>
            </w:pPr>
            <w:r w:rsidRPr="009106F1">
              <w:rPr>
                <w:kern w:val="2"/>
              </w:rPr>
              <w:t>%</w:t>
            </w:r>
          </w:p>
        </w:tc>
        <w:tc>
          <w:tcPr>
            <w:tcW w:w="321" w:type="pct"/>
            <w:shd w:val="clear" w:color="auto" w:fill="auto"/>
            <w:vAlign w:val="center"/>
          </w:tcPr>
          <w:p w:rsidR="006B2679" w:rsidRPr="009106F1" w:rsidRDefault="006B2679" w:rsidP="002D17E9">
            <w:pPr>
              <w:jc w:val="center"/>
              <w:rPr>
                <w:kern w:val="2"/>
              </w:rPr>
            </w:pPr>
          </w:p>
        </w:tc>
        <w:tc>
          <w:tcPr>
            <w:tcW w:w="316" w:type="pct"/>
            <w:shd w:val="clear" w:color="auto" w:fill="auto"/>
            <w:vAlign w:val="center"/>
          </w:tcPr>
          <w:p w:rsidR="006B2679" w:rsidRPr="009106F1" w:rsidRDefault="006B2679" w:rsidP="002D17E9">
            <w:pPr>
              <w:jc w:val="right"/>
              <w:rPr>
                <w:kern w:val="2"/>
              </w:rPr>
            </w:pPr>
            <w:r w:rsidRPr="009106F1">
              <w:rPr>
                <w:kern w:val="2"/>
              </w:rPr>
              <w:t>%</w:t>
            </w:r>
          </w:p>
        </w:tc>
      </w:tr>
      <w:tr w:rsidR="006B2679" w:rsidRPr="009106F1" w:rsidTr="006B2679">
        <w:tblPrEx>
          <w:tblCellMar>
            <w:top w:w="0" w:type="dxa"/>
            <w:bottom w:w="0" w:type="dxa"/>
          </w:tblCellMar>
        </w:tblPrEx>
        <w:trPr>
          <w:cantSplit/>
          <w:trHeight w:val="288"/>
        </w:trPr>
        <w:tc>
          <w:tcPr>
            <w:tcW w:w="2438" w:type="pct"/>
            <w:shd w:val="clear" w:color="auto" w:fill="auto"/>
            <w:vAlign w:val="center"/>
          </w:tcPr>
          <w:p w:rsidR="006B2679" w:rsidRPr="009106F1" w:rsidRDefault="006B2679" w:rsidP="002D17E9">
            <w:pPr>
              <w:rPr>
                <w:kern w:val="2"/>
              </w:rPr>
            </w:pPr>
            <w:r w:rsidRPr="009106F1">
              <w:rPr>
                <w:kern w:val="2"/>
              </w:rPr>
              <w:t>Number and % of ED patients admitted to CRITICAL CARE units following treatment (excluding observation and step down units)</w:t>
            </w:r>
          </w:p>
        </w:tc>
        <w:tc>
          <w:tcPr>
            <w:tcW w:w="320" w:type="pct"/>
            <w:shd w:val="clear" w:color="auto" w:fill="auto"/>
            <w:vAlign w:val="center"/>
          </w:tcPr>
          <w:p w:rsidR="006B2679" w:rsidRPr="009106F1" w:rsidRDefault="006B2679" w:rsidP="002D17E9">
            <w:pPr>
              <w:jc w:val="center"/>
              <w:rPr>
                <w:kern w:val="2"/>
              </w:rPr>
            </w:pPr>
          </w:p>
        </w:tc>
        <w:tc>
          <w:tcPr>
            <w:tcW w:w="323" w:type="pct"/>
            <w:shd w:val="clear" w:color="auto" w:fill="auto"/>
            <w:vAlign w:val="center"/>
          </w:tcPr>
          <w:p w:rsidR="006B2679" w:rsidRPr="009106F1" w:rsidRDefault="006B2679" w:rsidP="002D17E9">
            <w:pPr>
              <w:jc w:val="right"/>
              <w:rPr>
                <w:kern w:val="2"/>
              </w:rPr>
            </w:pPr>
            <w:r w:rsidRPr="009106F1">
              <w:rPr>
                <w:kern w:val="2"/>
              </w:rPr>
              <w:t>%</w:t>
            </w:r>
          </w:p>
        </w:tc>
        <w:tc>
          <w:tcPr>
            <w:tcW w:w="321" w:type="pct"/>
            <w:shd w:val="clear" w:color="auto" w:fill="auto"/>
            <w:vAlign w:val="center"/>
          </w:tcPr>
          <w:p w:rsidR="006B2679" w:rsidRPr="009106F1" w:rsidRDefault="006B2679" w:rsidP="002D17E9">
            <w:pPr>
              <w:jc w:val="center"/>
              <w:rPr>
                <w:kern w:val="2"/>
              </w:rPr>
            </w:pPr>
          </w:p>
        </w:tc>
        <w:tc>
          <w:tcPr>
            <w:tcW w:w="321" w:type="pct"/>
            <w:shd w:val="clear" w:color="auto" w:fill="auto"/>
            <w:vAlign w:val="center"/>
          </w:tcPr>
          <w:p w:rsidR="006B2679" w:rsidRPr="009106F1" w:rsidRDefault="006B2679" w:rsidP="002D17E9">
            <w:pPr>
              <w:jc w:val="right"/>
              <w:rPr>
                <w:kern w:val="2"/>
              </w:rPr>
            </w:pPr>
            <w:r w:rsidRPr="009106F1">
              <w:rPr>
                <w:kern w:val="2"/>
              </w:rPr>
              <w:t>%</w:t>
            </w:r>
          </w:p>
        </w:tc>
        <w:tc>
          <w:tcPr>
            <w:tcW w:w="320" w:type="pct"/>
            <w:shd w:val="clear" w:color="auto" w:fill="auto"/>
            <w:vAlign w:val="center"/>
          </w:tcPr>
          <w:p w:rsidR="006B2679" w:rsidRPr="009106F1" w:rsidRDefault="006B2679" w:rsidP="002D17E9">
            <w:pPr>
              <w:jc w:val="center"/>
              <w:rPr>
                <w:kern w:val="2"/>
              </w:rPr>
            </w:pPr>
          </w:p>
        </w:tc>
        <w:tc>
          <w:tcPr>
            <w:tcW w:w="321" w:type="pct"/>
            <w:shd w:val="clear" w:color="auto" w:fill="auto"/>
            <w:vAlign w:val="center"/>
          </w:tcPr>
          <w:p w:rsidR="006B2679" w:rsidRPr="009106F1" w:rsidRDefault="006B2679" w:rsidP="002D17E9">
            <w:pPr>
              <w:jc w:val="right"/>
              <w:rPr>
                <w:kern w:val="2"/>
              </w:rPr>
            </w:pPr>
            <w:r w:rsidRPr="009106F1">
              <w:rPr>
                <w:kern w:val="2"/>
              </w:rPr>
              <w:t>%</w:t>
            </w:r>
          </w:p>
        </w:tc>
        <w:tc>
          <w:tcPr>
            <w:tcW w:w="321" w:type="pct"/>
            <w:shd w:val="clear" w:color="auto" w:fill="auto"/>
            <w:vAlign w:val="center"/>
          </w:tcPr>
          <w:p w:rsidR="006B2679" w:rsidRPr="009106F1" w:rsidRDefault="006B2679" w:rsidP="002D17E9">
            <w:pPr>
              <w:jc w:val="center"/>
              <w:rPr>
                <w:kern w:val="2"/>
              </w:rPr>
            </w:pPr>
          </w:p>
        </w:tc>
        <w:tc>
          <w:tcPr>
            <w:tcW w:w="316" w:type="pct"/>
            <w:shd w:val="clear" w:color="auto" w:fill="auto"/>
            <w:vAlign w:val="center"/>
          </w:tcPr>
          <w:p w:rsidR="006B2679" w:rsidRPr="009106F1" w:rsidRDefault="006B2679" w:rsidP="002D17E9">
            <w:pPr>
              <w:jc w:val="right"/>
              <w:rPr>
                <w:kern w:val="2"/>
              </w:rPr>
            </w:pPr>
            <w:r w:rsidRPr="009106F1">
              <w:rPr>
                <w:kern w:val="2"/>
              </w:rPr>
              <w:t>%</w:t>
            </w:r>
          </w:p>
        </w:tc>
      </w:tr>
      <w:tr w:rsidR="006B2679" w:rsidRPr="009106F1" w:rsidTr="006B2679">
        <w:tblPrEx>
          <w:tblCellMar>
            <w:top w:w="0" w:type="dxa"/>
            <w:bottom w:w="0" w:type="dxa"/>
          </w:tblCellMar>
        </w:tblPrEx>
        <w:trPr>
          <w:cantSplit/>
          <w:trHeight w:val="288"/>
        </w:trPr>
        <w:tc>
          <w:tcPr>
            <w:tcW w:w="2438" w:type="pct"/>
            <w:shd w:val="clear" w:color="auto" w:fill="auto"/>
            <w:vAlign w:val="center"/>
          </w:tcPr>
          <w:p w:rsidR="006B2679" w:rsidRPr="009106F1" w:rsidRDefault="006B2679" w:rsidP="002D17E9">
            <w:pPr>
              <w:rPr>
                <w:kern w:val="2"/>
              </w:rPr>
            </w:pPr>
            <w:r w:rsidRPr="009106F1">
              <w:rPr>
                <w:kern w:val="2"/>
              </w:rPr>
              <w:t>Number and % of ED patients taken directly to the operating suite following treatment</w:t>
            </w:r>
          </w:p>
        </w:tc>
        <w:tc>
          <w:tcPr>
            <w:tcW w:w="320" w:type="pct"/>
            <w:shd w:val="clear" w:color="auto" w:fill="auto"/>
            <w:vAlign w:val="center"/>
          </w:tcPr>
          <w:p w:rsidR="006B2679" w:rsidRPr="009106F1" w:rsidRDefault="006B2679" w:rsidP="002D17E9">
            <w:pPr>
              <w:jc w:val="center"/>
              <w:rPr>
                <w:kern w:val="2"/>
              </w:rPr>
            </w:pPr>
          </w:p>
        </w:tc>
        <w:tc>
          <w:tcPr>
            <w:tcW w:w="323" w:type="pct"/>
            <w:shd w:val="clear" w:color="auto" w:fill="auto"/>
            <w:vAlign w:val="center"/>
          </w:tcPr>
          <w:p w:rsidR="006B2679" w:rsidRPr="009106F1" w:rsidRDefault="006B2679" w:rsidP="002D17E9">
            <w:pPr>
              <w:jc w:val="right"/>
              <w:rPr>
                <w:kern w:val="2"/>
              </w:rPr>
            </w:pPr>
            <w:r w:rsidRPr="009106F1">
              <w:rPr>
                <w:kern w:val="2"/>
              </w:rPr>
              <w:t>%</w:t>
            </w:r>
          </w:p>
        </w:tc>
        <w:tc>
          <w:tcPr>
            <w:tcW w:w="321" w:type="pct"/>
            <w:shd w:val="clear" w:color="auto" w:fill="auto"/>
            <w:vAlign w:val="center"/>
          </w:tcPr>
          <w:p w:rsidR="006B2679" w:rsidRPr="009106F1" w:rsidRDefault="006B2679" w:rsidP="002D17E9">
            <w:pPr>
              <w:jc w:val="center"/>
              <w:rPr>
                <w:kern w:val="2"/>
              </w:rPr>
            </w:pPr>
          </w:p>
        </w:tc>
        <w:tc>
          <w:tcPr>
            <w:tcW w:w="321" w:type="pct"/>
            <w:shd w:val="clear" w:color="auto" w:fill="auto"/>
            <w:vAlign w:val="center"/>
          </w:tcPr>
          <w:p w:rsidR="006B2679" w:rsidRPr="009106F1" w:rsidRDefault="006B2679" w:rsidP="002D17E9">
            <w:pPr>
              <w:jc w:val="right"/>
              <w:rPr>
                <w:kern w:val="2"/>
              </w:rPr>
            </w:pPr>
            <w:r w:rsidRPr="009106F1">
              <w:rPr>
                <w:kern w:val="2"/>
              </w:rPr>
              <w:t>%</w:t>
            </w:r>
          </w:p>
        </w:tc>
        <w:tc>
          <w:tcPr>
            <w:tcW w:w="320" w:type="pct"/>
            <w:shd w:val="clear" w:color="auto" w:fill="auto"/>
            <w:vAlign w:val="center"/>
          </w:tcPr>
          <w:p w:rsidR="006B2679" w:rsidRPr="009106F1" w:rsidRDefault="006B2679" w:rsidP="002D17E9">
            <w:pPr>
              <w:jc w:val="center"/>
              <w:rPr>
                <w:kern w:val="2"/>
              </w:rPr>
            </w:pPr>
          </w:p>
        </w:tc>
        <w:tc>
          <w:tcPr>
            <w:tcW w:w="321" w:type="pct"/>
            <w:shd w:val="clear" w:color="auto" w:fill="auto"/>
            <w:vAlign w:val="center"/>
          </w:tcPr>
          <w:p w:rsidR="006B2679" w:rsidRPr="009106F1" w:rsidRDefault="006B2679" w:rsidP="002D17E9">
            <w:pPr>
              <w:jc w:val="right"/>
              <w:rPr>
                <w:kern w:val="2"/>
              </w:rPr>
            </w:pPr>
            <w:r w:rsidRPr="009106F1">
              <w:rPr>
                <w:kern w:val="2"/>
              </w:rPr>
              <w:t>%</w:t>
            </w:r>
          </w:p>
        </w:tc>
        <w:tc>
          <w:tcPr>
            <w:tcW w:w="321" w:type="pct"/>
            <w:shd w:val="clear" w:color="auto" w:fill="auto"/>
            <w:vAlign w:val="center"/>
          </w:tcPr>
          <w:p w:rsidR="006B2679" w:rsidRPr="009106F1" w:rsidRDefault="006B2679" w:rsidP="002D17E9">
            <w:pPr>
              <w:jc w:val="center"/>
              <w:rPr>
                <w:kern w:val="2"/>
              </w:rPr>
            </w:pPr>
          </w:p>
        </w:tc>
        <w:tc>
          <w:tcPr>
            <w:tcW w:w="316" w:type="pct"/>
            <w:shd w:val="clear" w:color="auto" w:fill="auto"/>
            <w:vAlign w:val="center"/>
          </w:tcPr>
          <w:p w:rsidR="006B2679" w:rsidRPr="009106F1" w:rsidRDefault="006B2679" w:rsidP="002D17E9">
            <w:pPr>
              <w:jc w:val="right"/>
              <w:rPr>
                <w:kern w:val="2"/>
              </w:rPr>
            </w:pPr>
            <w:r w:rsidRPr="009106F1">
              <w:rPr>
                <w:kern w:val="2"/>
              </w:rPr>
              <w:t>%</w:t>
            </w:r>
          </w:p>
        </w:tc>
      </w:tr>
      <w:tr w:rsidR="006B2679" w:rsidRPr="009106F1" w:rsidTr="006B2679">
        <w:tblPrEx>
          <w:tblCellMar>
            <w:top w:w="0" w:type="dxa"/>
            <w:bottom w:w="0" w:type="dxa"/>
          </w:tblCellMar>
        </w:tblPrEx>
        <w:trPr>
          <w:cantSplit/>
          <w:trHeight w:val="288"/>
        </w:trPr>
        <w:tc>
          <w:tcPr>
            <w:tcW w:w="2438" w:type="pct"/>
            <w:shd w:val="clear" w:color="auto" w:fill="auto"/>
            <w:vAlign w:val="center"/>
          </w:tcPr>
          <w:p w:rsidR="006B2679" w:rsidRPr="009106F1" w:rsidRDefault="006B2679" w:rsidP="002D17E9">
            <w:pPr>
              <w:rPr>
                <w:kern w:val="2"/>
              </w:rPr>
            </w:pPr>
            <w:r w:rsidRPr="009106F1">
              <w:rPr>
                <w:kern w:val="2"/>
              </w:rPr>
              <w:t>Number and % of deaths in ED***</w:t>
            </w:r>
          </w:p>
        </w:tc>
        <w:tc>
          <w:tcPr>
            <w:tcW w:w="320" w:type="pct"/>
            <w:shd w:val="clear" w:color="auto" w:fill="auto"/>
            <w:vAlign w:val="center"/>
          </w:tcPr>
          <w:p w:rsidR="006B2679" w:rsidRPr="009106F1" w:rsidRDefault="006B2679" w:rsidP="002D17E9">
            <w:pPr>
              <w:jc w:val="center"/>
              <w:rPr>
                <w:kern w:val="2"/>
              </w:rPr>
            </w:pPr>
          </w:p>
        </w:tc>
        <w:tc>
          <w:tcPr>
            <w:tcW w:w="323" w:type="pct"/>
            <w:shd w:val="clear" w:color="auto" w:fill="auto"/>
            <w:vAlign w:val="center"/>
          </w:tcPr>
          <w:p w:rsidR="006B2679" w:rsidRPr="009106F1" w:rsidRDefault="006B2679" w:rsidP="002D17E9">
            <w:pPr>
              <w:jc w:val="right"/>
              <w:rPr>
                <w:kern w:val="2"/>
              </w:rPr>
            </w:pPr>
            <w:r w:rsidRPr="009106F1">
              <w:rPr>
                <w:kern w:val="2"/>
              </w:rPr>
              <w:t>%</w:t>
            </w:r>
          </w:p>
        </w:tc>
        <w:tc>
          <w:tcPr>
            <w:tcW w:w="321" w:type="pct"/>
            <w:shd w:val="clear" w:color="auto" w:fill="auto"/>
            <w:vAlign w:val="center"/>
          </w:tcPr>
          <w:p w:rsidR="006B2679" w:rsidRPr="009106F1" w:rsidRDefault="006B2679" w:rsidP="002D17E9">
            <w:pPr>
              <w:jc w:val="center"/>
              <w:rPr>
                <w:kern w:val="2"/>
              </w:rPr>
            </w:pPr>
          </w:p>
        </w:tc>
        <w:tc>
          <w:tcPr>
            <w:tcW w:w="321" w:type="pct"/>
            <w:shd w:val="clear" w:color="auto" w:fill="auto"/>
            <w:vAlign w:val="center"/>
          </w:tcPr>
          <w:p w:rsidR="006B2679" w:rsidRPr="009106F1" w:rsidRDefault="006B2679" w:rsidP="002D17E9">
            <w:pPr>
              <w:jc w:val="right"/>
              <w:rPr>
                <w:kern w:val="2"/>
              </w:rPr>
            </w:pPr>
            <w:r w:rsidRPr="009106F1">
              <w:rPr>
                <w:kern w:val="2"/>
              </w:rPr>
              <w:t>%</w:t>
            </w:r>
          </w:p>
        </w:tc>
        <w:tc>
          <w:tcPr>
            <w:tcW w:w="320" w:type="pct"/>
            <w:shd w:val="clear" w:color="auto" w:fill="auto"/>
            <w:vAlign w:val="center"/>
          </w:tcPr>
          <w:p w:rsidR="006B2679" w:rsidRPr="009106F1" w:rsidRDefault="006B2679" w:rsidP="002D17E9">
            <w:pPr>
              <w:jc w:val="center"/>
              <w:rPr>
                <w:kern w:val="2"/>
              </w:rPr>
            </w:pPr>
          </w:p>
        </w:tc>
        <w:tc>
          <w:tcPr>
            <w:tcW w:w="321" w:type="pct"/>
            <w:shd w:val="clear" w:color="auto" w:fill="auto"/>
            <w:vAlign w:val="center"/>
          </w:tcPr>
          <w:p w:rsidR="006B2679" w:rsidRPr="009106F1" w:rsidRDefault="006B2679" w:rsidP="002D17E9">
            <w:pPr>
              <w:jc w:val="right"/>
              <w:rPr>
                <w:kern w:val="2"/>
              </w:rPr>
            </w:pPr>
            <w:r w:rsidRPr="009106F1">
              <w:rPr>
                <w:kern w:val="2"/>
              </w:rPr>
              <w:t>%</w:t>
            </w:r>
          </w:p>
        </w:tc>
        <w:tc>
          <w:tcPr>
            <w:tcW w:w="321" w:type="pct"/>
            <w:shd w:val="clear" w:color="auto" w:fill="auto"/>
            <w:vAlign w:val="center"/>
          </w:tcPr>
          <w:p w:rsidR="006B2679" w:rsidRPr="009106F1" w:rsidRDefault="006B2679" w:rsidP="002D17E9">
            <w:pPr>
              <w:jc w:val="center"/>
              <w:rPr>
                <w:kern w:val="2"/>
              </w:rPr>
            </w:pPr>
          </w:p>
        </w:tc>
        <w:tc>
          <w:tcPr>
            <w:tcW w:w="316" w:type="pct"/>
            <w:shd w:val="clear" w:color="auto" w:fill="auto"/>
            <w:vAlign w:val="center"/>
          </w:tcPr>
          <w:p w:rsidR="006B2679" w:rsidRPr="009106F1" w:rsidRDefault="006B2679" w:rsidP="002D17E9">
            <w:pPr>
              <w:jc w:val="right"/>
              <w:rPr>
                <w:kern w:val="2"/>
              </w:rPr>
            </w:pPr>
            <w:r w:rsidRPr="009106F1">
              <w:rPr>
                <w:kern w:val="2"/>
              </w:rPr>
              <w:t>%</w:t>
            </w:r>
          </w:p>
        </w:tc>
      </w:tr>
      <w:tr w:rsidR="00076D5F" w:rsidRPr="009106F1" w:rsidTr="006B2679">
        <w:tblPrEx>
          <w:tblCellMar>
            <w:top w:w="0" w:type="dxa"/>
            <w:bottom w:w="0" w:type="dxa"/>
          </w:tblCellMar>
        </w:tblPrEx>
        <w:trPr>
          <w:cantSplit/>
          <w:trHeight w:val="288"/>
        </w:trPr>
        <w:tc>
          <w:tcPr>
            <w:tcW w:w="2438" w:type="pct"/>
            <w:shd w:val="clear" w:color="auto" w:fill="auto"/>
            <w:vAlign w:val="center"/>
          </w:tcPr>
          <w:p w:rsidR="006B2679" w:rsidRPr="009106F1" w:rsidRDefault="006B2679" w:rsidP="002D17E9">
            <w:pPr>
              <w:rPr>
                <w:kern w:val="2"/>
              </w:rPr>
            </w:pPr>
            <w:r w:rsidRPr="009106F1">
              <w:rPr>
                <w:kern w:val="2"/>
              </w:rPr>
              <w:t>Estimated Percentage of ED patients for primary assessment and treatment by EM residents</w:t>
            </w:r>
          </w:p>
        </w:tc>
        <w:tc>
          <w:tcPr>
            <w:tcW w:w="644" w:type="pct"/>
            <w:gridSpan w:val="2"/>
            <w:shd w:val="clear" w:color="auto" w:fill="auto"/>
            <w:vAlign w:val="center"/>
          </w:tcPr>
          <w:p w:rsidR="006B2679" w:rsidRPr="009106F1" w:rsidRDefault="006B2679" w:rsidP="002D17E9">
            <w:pPr>
              <w:jc w:val="right"/>
            </w:pPr>
            <w:r w:rsidRPr="009106F1">
              <w:rPr>
                <w:kern w:val="2"/>
              </w:rPr>
              <w:t>%</w:t>
            </w:r>
          </w:p>
        </w:tc>
        <w:tc>
          <w:tcPr>
            <w:tcW w:w="642" w:type="pct"/>
            <w:gridSpan w:val="2"/>
            <w:shd w:val="clear" w:color="auto" w:fill="auto"/>
            <w:vAlign w:val="center"/>
          </w:tcPr>
          <w:p w:rsidR="006B2679" w:rsidRPr="009106F1" w:rsidRDefault="006B2679" w:rsidP="002D17E9">
            <w:pPr>
              <w:jc w:val="right"/>
            </w:pPr>
            <w:r w:rsidRPr="009106F1">
              <w:rPr>
                <w:kern w:val="2"/>
              </w:rPr>
              <w:t>%</w:t>
            </w:r>
          </w:p>
        </w:tc>
        <w:tc>
          <w:tcPr>
            <w:tcW w:w="641" w:type="pct"/>
            <w:gridSpan w:val="2"/>
            <w:shd w:val="clear" w:color="auto" w:fill="auto"/>
            <w:vAlign w:val="center"/>
          </w:tcPr>
          <w:p w:rsidR="006B2679" w:rsidRPr="009106F1" w:rsidRDefault="006B2679" w:rsidP="002D17E9">
            <w:pPr>
              <w:jc w:val="right"/>
            </w:pPr>
            <w:r w:rsidRPr="009106F1">
              <w:rPr>
                <w:kern w:val="2"/>
              </w:rPr>
              <w:t>%</w:t>
            </w:r>
          </w:p>
        </w:tc>
        <w:tc>
          <w:tcPr>
            <w:tcW w:w="637" w:type="pct"/>
            <w:gridSpan w:val="2"/>
            <w:shd w:val="clear" w:color="auto" w:fill="auto"/>
            <w:vAlign w:val="center"/>
          </w:tcPr>
          <w:p w:rsidR="006B2679" w:rsidRPr="009106F1" w:rsidRDefault="006B2679" w:rsidP="002D17E9">
            <w:pPr>
              <w:jc w:val="right"/>
            </w:pPr>
            <w:r w:rsidRPr="009106F1">
              <w:rPr>
                <w:kern w:val="2"/>
              </w:rPr>
              <w:t>%</w:t>
            </w:r>
          </w:p>
        </w:tc>
      </w:tr>
      <w:tr w:rsidR="00076D5F" w:rsidRPr="009106F1" w:rsidTr="006B2679">
        <w:tblPrEx>
          <w:tblCellMar>
            <w:top w:w="0" w:type="dxa"/>
            <w:bottom w:w="0" w:type="dxa"/>
          </w:tblCellMar>
        </w:tblPrEx>
        <w:trPr>
          <w:cantSplit/>
          <w:trHeight w:val="288"/>
        </w:trPr>
        <w:tc>
          <w:tcPr>
            <w:tcW w:w="2438" w:type="pct"/>
            <w:shd w:val="clear" w:color="auto" w:fill="auto"/>
            <w:vAlign w:val="center"/>
          </w:tcPr>
          <w:p w:rsidR="006B2679" w:rsidRPr="009106F1" w:rsidRDefault="006B2679" w:rsidP="002D17E9">
            <w:pPr>
              <w:rPr>
                <w:kern w:val="2"/>
              </w:rPr>
            </w:pPr>
            <w:r w:rsidRPr="009106F1">
              <w:rPr>
                <w:kern w:val="2"/>
              </w:rPr>
              <w:t>Estimated percentage of ED patients for primary</w:t>
            </w:r>
            <w:r w:rsidR="00E77CA7" w:rsidRPr="009106F1">
              <w:rPr>
                <w:kern w:val="2"/>
              </w:rPr>
              <w:t xml:space="preserve"> </w:t>
            </w:r>
            <w:r w:rsidRPr="009106F1">
              <w:rPr>
                <w:kern w:val="2"/>
              </w:rPr>
              <w:t>assessment and treatment by EM faculty members</w:t>
            </w:r>
          </w:p>
        </w:tc>
        <w:tc>
          <w:tcPr>
            <w:tcW w:w="644" w:type="pct"/>
            <w:gridSpan w:val="2"/>
            <w:shd w:val="clear" w:color="auto" w:fill="auto"/>
            <w:vAlign w:val="center"/>
          </w:tcPr>
          <w:p w:rsidR="006B2679" w:rsidRPr="009106F1" w:rsidRDefault="006B2679" w:rsidP="002D17E9">
            <w:pPr>
              <w:jc w:val="right"/>
            </w:pPr>
            <w:r w:rsidRPr="009106F1">
              <w:rPr>
                <w:kern w:val="2"/>
              </w:rPr>
              <w:t>%</w:t>
            </w:r>
          </w:p>
        </w:tc>
        <w:tc>
          <w:tcPr>
            <w:tcW w:w="642" w:type="pct"/>
            <w:gridSpan w:val="2"/>
            <w:shd w:val="clear" w:color="auto" w:fill="auto"/>
            <w:vAlign w:val="center"/>
          </w:tcPr>
          <w:p w:rsidR="006B2679" w:rsidRPr="009106F1" w:rsidRDefault="006B2679" w:rsidP="002D17E9">
            <w:pPr>
              <w:jc w:val="right"/>
            </w:pPr>
            <w:r w:rsidRPr="009106F1">
              <w:rPr>
                <w:kern w:val="2"/>
              </w:rPr>
              <w:t>%</w:t>
            </w:r>
          </w:p>
        </w:tc>
        <w:tc>
          <w:tcPr>
            <w:tcW w:w="641" w:type="pct"/>
            <w:gridSpan w:val="2"/>
            <w:shd w:val="clear" w:color="auto" w:fill="auto"/>
            <w:vAlign w:val="center"/>
          </w:tcPr>
          <w:p w:rsidR="006B2679" w:rsidRPr="009106F1" w:rsidRDefault="006B2679" w:rsidP="002D17E9">
            <w:pPr>
              <w:jc w:val="right"/>
            </w:pPr>
            <w:r w:rsidRPr="009106F1">
              <w:rPr>
                <w:kern w:val="2"/>
              </w:rPr>
              <w:t>%</w:t>
            </w:r>
          </w:p>
        </w:tc>
        <w:tc>
          <w:tcPr>
            <w:tcW w:w="637" w:type="pct"/>
            <w:gridSpan w:val="2"/>
            <w:shd w:val="clear" w:color="auto" w:fill="auto"/>
            <w:vAlign w:val="center"/>
          </w:tcPr>
          <w:p w:rsidR="006B2679" w:rsidRPr="009106F1" w:rsidRDefault="006B2679" w:rsidP="002D17E9">
            <w:pPr>
              <w:jc w:val="right"/>
            </w:pPr>
            <w:r w:rsidRPr="009106F1">
              <w:rPr>
                <w:kern w:val="2"/>
              </w:rPr>
              <w:t>%</w:t>
            </w:r>
          </w:p>
        </w:tc>
      </w:tr>
      <w:tr w:rsidR="00076D5F" w:rsidRPr="009106F1" w:rsidTr="006B2679">
        <w:tblPrEx>
          <w:tblCellMar>
            <w:top w:w="0" w:type="dxa"/>
            <w:bottom w:w="0" w:type="dxa"/>
          </w:tblCellMar>
        </w:tblPrEx>
        <w:trPr>
          <w:cantSplit/>
          <w:trHeight w:val="288"/>
        </w:trPr>
        <w:tc>
          <w:tcPr>
            <w:tcW w:w="2438" w:type="pct"/>
            <w:shd w:val="clear" w:color="auto" w:fill="auto"/>
            <w:vAlign w:val="center"/>
          </w:tcPr>
          <w:p w:rsidR="006B2679" w:rsidRPr="009106F1" w:rsidRDefault="006B2679" w:rsidP="005B55C7">
            <w:pPr>
              <w:rPr>
                <w:kern w:val="2"/>
              </w:rPr>
            </w:pPr>
            <w:r w:rsidRPr="009106F1">
              <w:rPr>
                <w:kern w:val="2"/>
              </w:rPr>
              <w:t xml:space="preserve">Estimated percentage of ED patients for primary assessment and treatment by </w:t>
            </w:r>
            <w:r w:rsidR="005B55C7" w:rsidRPr="009106F1">
              <w:rPr>
                <w:kern w:val="2"/>
              </w:rPr>
              <w:t>non-</w:t>
            </w:r>
            <w:r w:rsidRPr="009106F1">
              <w:rPr>
                <w:kern w:val="2"/>
              </w:rPr>
              <w:t>EM residents</w:t>
            </w:r>
          </w:p>
        </w:tc>
        <w:tc>
          <w:tcPr>
            <w:tcW w:w="644" w:type="pct"/>
            <w:gridSpan w:val="2"/>
            <w:shd w:val="clear" w:color="auto" w:fill="auto"/>
            <w:vAlign w:val="center"/>
          </w:tcPr>
          <w:p w:rsidR="006B2679" w:rsidRPr="009106F1" w:rsidRDefault="006B2679" w:rsidP="002D17E9">
            <w:pPr>
              <w:jc w:val="right"/>
            </w:pPr>
            <w:r w:rsidRPr="009106F1">
              <w:rPr>
                <w:kern w:val="2"/>
              </w:rPr>
              <w:t>%</w:t>
            </w:r>
          </w:p>
        </w:tc>
        <w:tc>
          <w:tcPr>
            <w:tcW w:w="642" w:type="pct"/>
            <w:gridSpan w:val="2"/>
            <w:shd w:val="clear" w:color="auto" w:fill="auto"/>
            <w:vAlign w:val="center"/>
          </w:tcPr>
          <w:p w:rsidR="006B2679" w:rsidRPr="009106F1" w:rsidRDefault="006B2679" w:rsidP="002D17E9">
            <w:pPr>
              <w:jc w:val="right"/>
            </w:pPr>
            <w:r w:rsidRPr="009106F1">
              <w:rPr>
                <w:kern w:val="2"/>
              </w:rPr>
              <w:t>%</w:t>
            </w:r>
          </w:p>
        </w:tc>
        <w:tc>
          <w:tcPr>
            <w:tcW w:w="641" w:type="pct"/>
            <w:gridSpan w:val="2"/>
            <w:shd w:val="clear" w:color="auto" w:fill="auto"/>
            <w:vAlign w:val="center"/>
          </w:tcPr>
          <w:p w:rsidR="006B2679" w:rsidRPr="009106F1" w:rsidRDefault="006B2679" w:rsidP="002D17E9">
            <w:pPr>
              <w:jc w:val="right"/>
            </w:pPr>
            <w:r w:rsidRPr="009106F1">
              <w:rPr>
                <w:kern w:val="2"/>
              </w:rPr>
              <w:t>%</w:t>
            </w:r>
          </w:p>
        </w:tc>
        <w:tc>
          <w:tcPr>
            <w:tcW w:w="637" w:type="pct"/>
            <w:gridSpan w:val="2"/>
            <w:shd w:val="clear" w:color="auto" w:fill="auto"/>
            <w:vAlign w:val="center"/>
          </w:tcPr>
          <w:p w:rsidR="006B2679" w:rsidRPr="009106F1" w:rsidRDefault="006B2679" w:rsidP="002D17E9">
            <w:pPr>
              <w:jc w:val="right"/>
            </w:pPr>
            <w:r w:rsidRPr="009106F1">
              <w:rPr>
                <w:kern w:val="2"/>
              </w:rPr>
              <w:t>%</w:t>
            </w:r>
          </w:p>
        </w:tc>
      </w:tr>
      <w:tr w:rsidR="00076D5F" w:rsidRPr="009106F1" w:rsidTr="006B2679">
        <w:tblPrEx>
          <w:tblCellMar>
            <w:top w:w="0" w:type="dxa"/>
            <w:bottom w:w="0" w:type="dxa"/>
          </w:tblCellMar>
        </w:tblPrEx>
        <w:trPr>
          <w:cantSplit/>
          <w:trHeight w:val="288"/>
        </w:trPr>
        <w:tc>
          <w:tcPr>
            <w:tcW w:w="2438" w:type="pct"/>
            <w:shd w:val="clear" w:color="auto" w:fill="auto"/>
            <w:vAlign w:val="center"/>
          </w:tcPr>
          <w:p w:rsidR="006B2679" w:rsidRPr="009106F1" w:rsidRDefault="006B2679" w:rsidP="005B55C7">
            <w:pPr>
              <w:rPr>
                <w:kern w:val="2"/>
              </w:rPr>
            </w:pPr>
            <w:r w:rsidRPr="009106F1">
              <w:rPr>
                <w:kern w:val="2"/>
              </w:rPr>
              <w:t xml:space="preserve">Estimated percentage of ED patients for primary assessment and treatment by </w:t>
            </w:r>
            <w:r w:rsidR="005B55C7" w:rsidRPr="009106F1">
              <w:rPr>
                <w:kern w:val="2"/>
              </w:rPr>
              <w:t>non-</w:t>
            </w:r>
            <w:r w:rsidRPr="009106F1">
              <w:rPr>
                <w:kern w:val="2"/>
              </w:rPr>
              <w:t>EM faculty members</w:t>
            </w:r>
          </w:p>
        </w:tc>
        <w:tc>
          <w:tcPr>
            <w:tcW w:w="644" w:type="pct"/>
            <w:gridSpan w:val="2"/>
            <w:shd w:val="clear" w:color="auto" w:fill="auto"/>
            <w:vAlign w:val="center"/>
          </w:tcPr>
          <w:p w:rsidR="006B2679" w:rsidRPr="009106F1" w:rsidRDefault="006B2679" w:rsidP="002D17E9">
            <w:pPr>
              <w:jc w:val="right"/>
            </w:pPr>
            <w:r w:rsidRPr="009106F1">
              <w:rPr>
                <w:kern w:val="2"/>
              </w:rPr>
              <w:t>%</w:t>
            </w:r>
          </w:p>
        </w:tc>
        <w:tc>
          <w:tcPr>
            <w:tcW w:w="642" w:type="pct"/>
            <w:gridSpan w:val="2"/>
            <w:shd w:val="clear" w:color="auto" w:fill="auto"/>
            <w:vAlign w:val="center"/>
          </w:tcPr>
          <w:p w:rsidR="006B2679" w:rsidRPr="009106F1" w:rsidRDefault="006B2679" w:rsidP="002D17E9">
            <w:pPr>
              <w:jc w:val="right"/>
            </w:pPr>
            <w:r w:rsidRPr="009106F1">
              <w:rPr>
                <w:kern w:val="2"/>
              </w:rPr>
              <w:t>%</w:t>
            </w:r>
          </w:p>
        </w:tc>
        <w:tc>
          <w:tcPr>
            <w:tcW w:w="641" w:type="pct"/>
            <w:gridSpan w:val="2"/>
            <w:shd w:val="clear" w:color="auto" w:fill="auto"/>
            <w:vAlign w:val="center"/>
          </w:tcPr>
          <w:p w:rsidR="006B2679" w:rsidRPr="009106F1" w:rsidRDefault="006B2679" w:rsidP="002D17E9">
            <w:pPr>
              <w:jc w:val="right"/>
            </w:pPr>
            <w:r w:rsidRPr="009106F1">
              <w:rPr>
                <w:kern w:val="2"/>
              </w:rPr>
              <w:t>%</w:t>
            </w:r>
          </w:p>
        </w:tc>
        <w:tc>
          <w:tcPr>
            <w:tcW w:w="637" w:type="pct"/>
            <w:gridSpan w:val="2"/>
            <w:shd w:val="clear" w:color="auto" w:fill="auto"/>
            <w:vAlign w:val="center"/>
          </w:tcPr>
          <w:p w:rsidR="006B2679" w:rsidRPr="009106F1" w:rsidRDefault="006B2679" w:rsidP="002D17E9">
            <w:pPr>
              <w:jc w:val="right"/>
            </w:pPr>
            <w:r w:rsidRPr="009106F1">
              <w:rPr>
                <w:kern w:val="2"/>
              </w:rPr>
              <w:t>%</w:t>
            </w:r>
          </w:p>
        </w:tc>
      </w:tr>
      <w:tr w:rsidR="00076D5F" w:rsidRPr="009106F1" w:rsidTr="006B2679">
        <w:tblPrEx>
          <w:tblCellMar>
            <w:top w:w="0" w:type="dxa"/>
            <w:bottom w:w="0" w:type="dxa"/>
          </w:tblCellMar>
        </w:tblPrEx>
        <w:trPr>
          <w:cantSplit/>
          <w:trHeight w:val="288"/>
        </w:trPr>
        <w:tc>
          <w:tcPr>
            <w:tcW w:w="2438" w:type="pct"/>
            <w:shd w:val="clear" w:color="auto" w:fill="auto"/>
            <w:vAlign w:val="center"/>
          </w:tcPr>
          <w:p w:rsidR="006B2679" w:rsidRPr="009106F1" w:rsidRDefault="006B2679" w:rsidP="002D17E9">
            <w:pPr>
              <w:rPr>
                <w:kern w:val="2"/>
              </w:rPr>
            </w:pPr>
            <w:r w:rsidRPr="009106F1">
              <w:rPr>
                <w:kern w:val="2"/>
              </w:rPr>
              <w:t>Estimated percentage of ED patients for primary assessment and treatment by physician extenders (PAs and NPs)</w:t>
            </w:r>
          </w:p>
        </w:tc>
        <w:tc>
          <w:tcPr>
            <w:tcW w:w="644" w:type="pct"/>
            <w:gridSpan w:val="2"/>
            <w:shd w:val="clear" w:color="auto" w:fill="auto"/>
            <w:vAlign w:val="center"/>
          </w:tcPr>
          <w:p w:rsidR="006B2679" w:rsidRPr="009106F1" w:rsidRDefault="006B2679" w:rsidP="002D17E9">
            <w:pPr>
              <w:jc w:val="right"/>
            </w:pPr>
            <w:r w:rsidRPr="009106F1">
              <w:rPr>
                <w:kern w:val="2"/>
              </w:rPr>
              <w:t>%</w:t>
            </w:r>
          </w:p>
        </w:tc>
        <w:tc>
          <w:tcPr>
            <w:tcW w:w="642" w:type="pct"/>
            <w:gridSpan w:val="2"/>
            <w:shd w:val="clear" w:color="auto" w:fill="auto"/>
            <w:vAlign w:val="center"/>
          </w:tcPr>
          <w:p w:rsidR="006B2679" w:rsidRPr="009106F1" w:rsidRDefault="006B2679" w:rsidP="002D17E9">
            <w:pPr>
              <w:jc w:val="right"/>
            </w:pPr>
            <w:r w:rsidRPr="009106F1">
              <w:rPr>
                <w:kern w:val="2"/>
              </w:rPr>
              <w:t>%</w:t>
            </w:r>
          </w:p>
        </w:tc>
        <w:tc>
          <w:tcPr>
            <w:tcW w:w="641" w:type="pct"/>
            <w:gridSpan w:val="2"/>
            <w:shd w:val="clear" w:color="auto" w:fill="auto"/>
            <w:vAlign w:val="center"/>
          </w:tcPr>
          <w:p w:rsidR="006B2679" w:rsidRPr="009106F1" w:rsidRDefault="006B2679" w:rsidP="002D17E9">
            <w:pPr>
              <w:jc w:val="right"/>
            </w:pPr>
            <w:r w:rsidRPr="009106F1">
              <w:rPr>
                <w:kern w:val="2"/>
              </w:rPr>
              <w:t>%</w:t>
            </w:r>
          </w:p>
        </w:tc>
        <w:tc>
          <w:tcPr>
            <w:tcW w:w="637" w:type="pct"/>
            <w:gridSpan w:val="2"/>
            <w:shd w:val="clear" w:color="auto" w:fill="auto"/>
            <w:vAlign w:val="center"/>
          </w:tcPr>
          <w:p w:rsidR="006B2679" w:rsidRPr="009106F1" w:rsidRDefault="006B2679" w:rsidP="002D17E9">
            <w:pPr>
              <w:jc w:val="right"/>
            </w:pPr>
            <w:r w:rsidRPr="009106F1">
              <w:rPr>
                <w:kern w:val="2"/>
              </w:rPr>
              <w:t>%</w:t>
            </w:r>
          </w:p>
        </w:tc>
      </w:tr>
    </w:tbl>
    <w:p w:rsidR="006B2679" w:rsidRPr="009106F1" w:rsidRDefault="006B2679" w:rsidP="006B2679">
      <w:pPr>
        <w:tabs>
          <w:tab w:val="right" w:pos="10080"/>
        </w:tabs>
        <w:ind w:left="720" w:hanging="360"/>
        <w:rPr>
          <w:kern w:val="2"/>
        </w:rPr>
      </w:pPr>
      <w:r w:rsidRPr="009106F1">
        <w:rPr>
          <w:kern w:val="2"/>
        </w:rPr>
        <w:t>* Include only patients evaluated and treated in the ED.</w:t>
      </w:r>
    </w:p>
    <w:p w:rsidR="006B2679" w:rsidRPr="009106F1" w:rsidRDefault="006B2679" w:rsidP="006B2679">
      <w:pPr>
        <w:tabs>
          <w:tab w:val="right" w:pos="10080"/>
        </w:tabs>
        <w:ind w:left="720" w:hanging="360"/>
        <w:rPr>
          <w:kern w:val="2"/>
        </w:rPr>
      </w:pPr>
      <w:r w:rsidRPr="009106F1">
        <w:rPr>
          <w:kern w:val="2"/>
        </w:rPr>
        <w:t>** Ages 0 - 18 Years.</w:t>
      </w:r>
    </w:p>
    <w:p w:rsidR="006B2679" w:rsidRPr="009106F1" w:rsidRDefault="006B2679" w:rsidP="006B2679">
      <w:pPr>
        <w:ind w:left="360"/>
        <w:rPr>
          <w:bCs/>
        </w:rPr>
      </w:pPr>
      <w:r w:rsidRPr="009106F1">
        <w:rPr>
          <w:kern w:val="2"/>
        </w:rPr>
        <w:t>*** Include only patients on whom resuscitation was attempted.</w:t>
      </w:r>
    </w:p>
    <w:p w:rsidR="003A5EB7" w:rsidRPr="009106F1" w:rsidRDefault="003A5EB7" w:rsidP="003A5EB7">
      <w:pPr>
        <w:widowControl w:val="0"/>
      </w:pPr>
    </w:p>
    <w:p w:rsidR="003A5EB7" w:rsidRPr="009106F1" w:rsidRDefault="00463F6D" w:rsidP="00463F6D">
      <w:pPr>
        <w:widowControl w:val="0"/>
        <w:numPr>
          <w:ilvl w:val="0"/>
          <w:numId w:val="6"/>
        </w:numPr>
        <w:tabs>
          <w:tab w:val="left" w:pos="360"/>
          <w:tab w:val="right" w:leader="dot" w:pos="10080"/>
        </w:tabs>
      </w:pPr>
      <w:r w:rsidRPr="009106F1">
        <w:t>Will r</w:t>
      </w:r>
      <w:r w:rsidR="003A5EB7" w:rsidRPr="009106F1">
        <w:t>esidents be provided with prompt, reliable systems for communication and interact</w:t>
      </w:r>
      <w:r w:rsidRPr="009106F1">
        <w:t>ion with supervisory physicians?</w:t>
      </w:r>
      <w:r w:rsidRPr="009106F1">
        <w:rPr>
          <w:color w:val="000000"/>
        </w:rPr>
        <w:t xml:space="preserve"> </w:t>
      </w:r>
      <w:r w:rsidR="00C50A78" w:rsidRPr="009106F1">
        <w:t xml:space="preserve">[PR </w:t>
      </w:r>
      <w:r w:rsidR="0083247F" w:rsidRPr="009106F1">
        <w:t>II.D.7.</w:t>
      </w:r>
      <w:r w:rsidR="00C50A78" w:rsidRPr="009106F1">
        <w:t>]</w:t>
      </w:r>
      <w:r w:rsidRPr="009106F1">
        <w:rPr>
          <w:color w:val="000000"/>
        </w:rPr>
        <w:tab/>
      </w:r>
      <w:r w:rsidR="00E77CA7" w:rsidRPr="009106F1">
        <w:rPr>
          <w:color w:val="000000"/>
        </w:rPr>
        <w:t>(  )</w:t>
      </w:r>
      <w:r w:rsidRPr="009106F1">
        <w:rPr>
          <w:color w:val="000000"/>
        </w:rPr>
        <w:t xml:space="preserve"> YES </w:t>
      </w:r>
      <w:r w:rsidR="00E77CA7" w:rsidRPr="009106F1">
        <w:rPr>
          <w:color w:val="000000"/>
        </w:rPr>
        <w:t>(  )</w:t>
      </w:r>
      <w:r w:rsidRPr="009106F1">
        <w:rPr>
          <w:color w:val="000000"/>
        </w:rPr>
        <w:t xml:space="preserve"> NO</w:t>
      </w:r>
    </w:p>
    <w:p w:rsidR="005178BD" w:rsidRPr="009106F1" w:rsidRDefault="005178BD" w:rsidP="003A5EB7">
      <w:pPr>
        <w:widowControl w:val="0"/>
      </w:pPr>
    </w:p>
    <w:p w:rsidR="003A5EB7" w:rsidRPr="009106F1" w:rsidRDefault="003A5EB7" w:rsidP="003A5EB7">
      <w:pPr>
        <w:widowControl w:val="0"/>
        <w:rPr>
          <w:b/>
          <w:smallCaps/>
        </w:rPr>
      </w:pPr>
      <w:r w:rsidRPr="009106F1">
        <w:rPr>
          <w:b/>
          <w:smallCaps/>
        </w:rPr>
        <w:t>Educational Program</w:t>
      </w:r>
    </w:p>
    <w:p w:rsidR="003A5EB7" w:rsidRPr="009106F1" w:rsidRDefault="003A5EB7" w:rsidP="003A5EB7">
      <w:pPr>
        <w:widowControl w:val="0"/>
        <w:rPr>
          <w:b/>
        </w:rPr>
      </w:pPr>
    </w:p>
    <w:p w:rsidR="00E85543" w:rsidRPr="009106F1" w:rsidRDefault="00E85543" w:rsidP="003A5EB7">
      <w:pPr>
        <w:widowControl w:val="0"/>
        <w:rPr>
          <w:b/>
        </w:rPr>
      </w:pPr>
      <w:r w:rsidRPr="009106F1">
        <w:rPr>
          <w:b/>
        </w:rPr>
        <w:t>Program Duration</w:t>
      </w:r>
    </w:p>
    <w:p w:rsidR="00E85543" w:rsidRPr="009106F1" w:rsidRDefault="00E85543" w:rsidP="003A5EB7">
      <w:pPr>
        <w:widowControl w:val="0"/>
        <w:rPr>
          <w:b/>
        </w:rPr>
      </w:pPr>
    </w:p>
    <w:p w:rsidR="00E85543" w:rsidRPr="009106F1" w:rsidRDefault="00E85543" w:rsidP="00E77CA7">
      <w:pPr>
        <w:widowControl w:val="0"/>
        <w:numPr>
          <w:ilvl w:val="0"/>
          <w:numId w:val="23"/>
        </w:numPr>
        <w:tabs>
          <w:tab w:val="left" w:pos="360"/>
          <w:tab w:val="right" w:leader="dot" w:pos="10080"/>
        </w:tabs>
        <w:ind w:left="360"/>
        <w:rPr>
          <w:color w:val="000000"/>
        </w:rPr>
      </w:pPr>
      <w:r w:rsidRPr="009106F1">
        <w:t>Is the proposed program using a 48-month format? [</w:t>
      </w:r>
      <w:r w:rsidR="00E71158">
        <w:t xml:space="preserve">PR </w:t>
      </w:r>
      <w:r w:rsidRPr="009106F1">
        <w:t>Int.C</w:t>
      </w:r>
      <w:r w:rsidR="00AA36D4" w:rsidRPr="009106F1">
        <w:t>.</w:t>
      </w:r>
      <w:r w:rsidRPr="009106F1">
        <w:t xml:space="preserve">] </w:t>
      </w:r>
      <w:r w:rsidRPr="009106F1">
        <w:rPr>
          <w:color w:val="000000"/>
        </w:rPr>
        <w:tab/>
      </w:r>
      <w:r w:rsidR="00E77CA7" w:rsidRPr="009106F1">
        <w:rPr>
          <w:color w:val="000000"/>
        </w:rPr>
        <w:t>(  )</w:t>
      </w:r>
      <w:r w:rsidRPr="009106F1">
        <w:rPr>
          <w:color w:val="000000"/>
        </w:rPr>
        <w:t xml:space="preserve"> YES </w:t>
      </w:r>
      <w:r w:rsidR="00E77CA7" w:rsidRPr="009106F1">
        <w:rPr>
          <w:color w:val="000000"/>
        </w:rPr>
        <w:t>(  )</w:t>
      </w:r>
      <w:r w:rsidRPr="009106F1">
        <w:rPr>
          <w:color w:val="000000"/>
        </w:rPr>
        <w:t xml:space="preserve"> NO</w:t>
      </w:r>
    </w:p>
    <w:p w:rsidR="00E85543" w:rsidRPr="009106F1" w:rsidRDefault="00E85543" w:rsidP="00E85543">
      <w:pPr>
        <w:widowControl w:val="0"/>
        <w:tabs>
          <w:tab w:val="right" w:pos="10080"/>
        </w:tabs>
        <w:rPr>
          <w:color w:val="000000"/>
        </w:rPr>
      </w:pPr>
    </w:p>
    <w:p w:rsidR="00E85543" w:rsidRPr="009106F1" w:rsidRDefault="00E85543" w:rsidP="00E77CA7">
      <w:pPr>
        <w:widowControl w:val="0"/>
        <w:numPr>
          <w:ilvl w:val="0"/>
          <w:numId w:val="23"/>
        </w:numPr>
        <w:ind w:left="360"/>
      </w:pPr>
      <w:r w:rsidRPr="009106F1">
        <w:rPr>
          <w:color w:val="000000"/>
        </w:rPr>
        <w:t xml:space="preserve">If </w:t>
      </w:r>
      <w:r w:rsidR="0043664B" w:rsidRPr="009106F1">
        <w:rPr>
          <w:color w:val="000000"/>
        </w:rPr>
        <w:t>a 48-month format is requested</w:t>
      </w:r>
      <w:r w:rsidRPr="009106F1">
        <w:rPr>
          <w:color w:val="000000"/>
        </w:rPr>
        <w:t>, provide a brief rationale</w:t>
      </w:r>
      <w:r w:rsidR="00D26AFA" w:rsidRPr="009106F1">
        <w:rPr>
          <w:color w:val="000000"/>
        </w:rPr>
        <w:t>/educational justification</w:t>
      </w:r>
      <w:r w:rsidRPr="009106F1">
        <w:rPr>
          <w:color w:val="000000"/>
        </w:rPr>
        <w:t xml:space="preserve"> that </w:t>
      </w:r>
      <w:proofErr w:type="gramStart"/>
      <w:r w:rsidRPr="009106F1">
        <w:rPr>
          <w:color w:val="000000"/>
        </w:rPr>
        <w:t>describes</w:t>
      </w:r>
      <w:proofErr w:type="gramEnd"/>
      <w:r w:rsidRPr="009106F1">
        <w:rPr>
          <w:color w:val="000000"/>
        </w:rPr>
        <w:t xml:space="preserve"> the additional in-depth experience in areas related to emergency medicine.</w:t>
      </w:r>
      <w:r w:rsidR="00E77CA7" w:rsidRPr="009106F1">
        <w:rPr>
          <w:color w:val="000000"/>
        </w:rPr>
        <w:t xml:space="preserve"> </w:t>
      </w:r>
      <w:r w:rsidR="00D26AFA" w:rsidRPr="009106F1">
        <w:rPr>
          <w:color w:val="000000"/>
        </w:rPr>
        <w:t>Include the additional goals and outcomes to be achieved by residents in the incremental 12 months of education.</w:t>
      </w:r>
      <w:r w:rsidR="00E77CA7" w:rsidRPr="009106F1">
        <w:rPr>
          <w:color w:val="000000"/>
        </w:rPr>
        <w:t xml:space="preserve"> </w:t>
      </w:r>
      <w:r w:rsidRPr="009106F1">
        <w:rPr>
          <w:color w:val="000000"/>
        </w:rPr>
        <w:t>[</w:t>
      </w:r>
      <w:r w:rsidR="00E71158">
        <w:rPr>
          <w:color w:val="000000"/>
        </w:rPr>
        <w:t xml:space="preserve">PR </w:t>
      </w:r>
      <w:r w:rsidRPr="009106F1">
        <w:rPr>
          <w:color w:val="000000"/>
        </w:rPr>
        <w:t>Int.D</w:t>
      </w:r>
      <w:r w:rsidR="00AA36D4" w:rsidRPr="009106F1">
        <w:rPr>
          <w:color w:val="000000"/>
        </w:rPr>
        <w:t>.</w:t>
      </w:r>
      <w:r w:rsidRPr="009106F1">
        <w:rPr>
          <w:color w:val="000000"/>
        </w:rPr>
        <w:t>]</w:t>
      </w:r>
    </w:p>
    <w:p w:rsidR="00390DDA" w:rsidRPr="009106F1" w:rsidRDefault="00390DDA" w:rsidP="00115CD9">
      <w:pPr>
        <w:pStyle w:val="ListParagraph"/>
        <w:ind w:left="0"/>
        <w:rPr>
          <w:rFonts w:cs="Arial"/>
          <w:szCs w:val="22"/>
        </w:rPr>
      </w:pPr>
    </w:p>
    <w:tbl>
      <w:tblPr>
        <w:tblW w:w="4810"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tblPr>
      <w:tblGrid>
        <w:gridCol w:w="9780"/>
      </w:tblGrid>
      <w:tr w:rsidR="00E85543" w:rsidRPr="009106F1" w:rsidTr="002741F3">
        <w:tc>
          <w:tcPr>
            <w:tcW w:w="9780" w:type="dxa"/>
            <w:vAlign w:val="center"/>
          </w:tcPr>
          <w:p w:rsidR="00E85543" w:rsidRPr="009106F1" w:rsidRDefault="00E85543" w:rsidP="004A3E4A">
            <w:pPr>
              <w:ind w:left="720" w:hanging="720"/>
            </w:pPr>
          </w:p>
        </w:tc>
      </w:tr>
    </w:tbl>
    <w:p w:rsidR="00E85543" w:rsidRPr="009106F1" w:rsidRDefault="00E85543" w:rsidP="00E85543">
      <w:pPr>
        <w:widowControl w:val="0"/>
        <w:ind w:left="360" w:hanging="360"/>
      </w:pPr>
    </w:p>
    <w:p w:rsidR="003A5EB7" w:rsidRPr="009106F1" w:rsidRDefault="003A5EB7" w:rsidP="003A5EB7">
      <w:pPr>
        <w:widowControl w:val="0"/>
        <w:rPr>
          <w:b/>
        </w:rPr>
      </w:pPr>
      <w:r w:rsidRPr="009106F1">
        <w:rPr>
          <w:b/>
        </w:rPr>
        <w:t>Regularly scheduled didactic sessions;</w:t>
      </w:r>
    </w:p>
    <w:p w:rsidR="00290714" w:rsidRPr="009106F1" w:rsidRDefault="00290714" w:rsidP="00290714">
      <w:pPr>
        <w:ind w:left="360" w:hanging="360"/>
      </w:pPr>
    </w:p>
    <w:p w:rsidR="00290714" w:rsidRPr="009106F1" w:rsidRDefault="00290714" w:rsidP="00290714">
      <w:pPr>
        <w:numPr>
          <w:ilvl w:val="0"/>
          <w:numId w:val="8"/>
        </w:numPr>
      </w:pPr>
      <w:r w:rsidRPr="009106F1">
        <w:t>Provide a projected conference schedule for 8 contiguous weeks.</w:t>
      </w:r>
      <w:r w:rsidR="00C50A78" w:rsidRPr="009106F1">
        <w:t xml:space="preserve"> [PR </w:t>
      </w:r>
      <w:r w:rsidR="0083247F" w:rsidRPr="009106F1">
        <w:t>IV.A.3.a)</w:t>
      </w:r>
      <w:r w:rsidR="00C50A78" w:rsidRPr="009106F1">
        <w:t>]</w:t>
      </w:r>
    </w:p>
    <w:p w:rsidR="00290714" w:rsidRPr="009106F1" w:rsidRDefault="00290714" w:rsidP="00290714"/>
    <w:tbl>
      <w:tblPr>
        <w:tblW w:w="4846"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tblPr>
      <w:tblGrid>
        <w:gridCol w:w="751"/>
        <w:gridCol w:w="1827"/>
        <w:gridCol w:w="1010"/>
        <w:gridCol w:w="1011"/>
        <w:gridCol w:w="2639"/>
        <w:gridCol w:w="781"/>
        <w:gridCol w:w="1834"/>
      </w:tblGrid>
      <w:tr w:rsidR="00290714" w:rsidRPr="009106F1" w:rsidTr="00290714">
        <w:trPr>
          <w:cantSplit/>
          <w:tblHeader/>
        </w:trPr>
        <w:tc>
          <w:tcPr>
            <w:tcW w:w="781" w:type="dxa"/>
            <w:shd w:val="clear" w:color="auto" w:fill="auto"/>
            <w:vAlign w:val="bottom"/>
          </w:tcPr>
          <w:p w:rsidR="00290714" w:rsidRPr="009106F1" w:rsidRDefault="00290714" w:rsidP="00290714">
            <w:pPr>
              <w:rPr>
                <w:b/>
                <w:kern w:val="2"/>
              </w:rPr>
            </w:pPr>
            <w:r w:rsidRPr="009106F1">
              <w:rPr>
                <w:b/>
                <w:kern w:val="2"/>
              </w:rPr>
              <w:t>Week</w:t>
            </w:r>
          </w:p>
        </w:tc>
        <w:tc>
          <w:tcPr>
            <w:tcW w:w="1906" w:type="dxa"/>
            <w:shd w:val="clear" w:color="auto" w:fill="auto"/>
            <w:vAlign w:val="bottom"/>
          </w:tcPr>
          <w:p w:rsidR="00290714" w:rsidRPr="009106F1" w:rsidRDefault="00290714" w:rsidP="00290714">
            <w:pPr>
              <w:jc w:val="center"/>
              <w:rPr>
                <w:b/>
              </w:rPr>
            </w:pPr>
            <w:r w:rsidRPr="009106F1">
              <w:rPr>
                <w:b/>
              </w:rPr>
              <w:t>Conference Title</w:t>
            </w:r>
          </w:p>
        </w:tc>
        <w:tc>
          <w:tcPr>
            <w:tcW w:w="1052" w:type="dxa"/>
            <w:shd w:val="clear" w:color="auto" w:fill="auto"/>
            <w:vAlign w:val="bottom"/>
          </w:tcPr>
          <w:p w:rsidR="00290714" w:rsidRPr="009106F1" w:rsidRDefault="00290714" w:rsidP="00290714">
            <w:pPr>
              <w:jc w:val="center"/>
              <w:rPr>
                <w:b/>
                <w:kern w:val="2"/>
              </w:rPr>
            </w:pPr>
            <w:r w:rsidRPr="009106F1">
              <w:rPr>
                <w:b/>
                <w:kern w:val="2"/>
              </w:rPr>
              <w:t>Duration</w:t>
            </w:r>
          </w:p>
        </w:tc>
        <w:tc>
          <w:tcPr>
            <w:tcW w:w="1053" w:type="dxa"/>
            <w:shd w:val="clear" w:color="auto" w:fill="auto"/>
            <w:vAlign w:val="bottom"/>
          </w:tcPr>
          <w:p w:rsidR="00290714" w:rsidRPr="009106F1" w:rsidRDefault="00290714" w:rsidP="00290714">
            <w:pPr>
              <w:jc w:val="center"/>
              <w:rPr>
                <w:b/>
                <w:kern w:val="2"/>
              </w:rPr>
            </w:pPr>
            <w:r w:rsidRPr="009106F1">
              <w:rPr>
                <w:b/>
                <w:kern w:val="2"/>
              </w:rPr>
              <w:t>Date</w:t>
            </w:r>
          </w:p>
        </w:tc>
        <w:tc>
          <w:tcPr>
            <w:tcW w:w="2755" w:type="dxa"/>
            <w:shd w:val="clear" w:color="auto" w:fill="auto"/>
            <w:vAlign w:val="bottom"/>
          </w:tcPr>
          <w:p w:rsidR="00290714" w:rsidRPr="009106F1" w:rsidRDefault="00290714" w:rsidP="00290714">
            <w:pPr>
              <w:jc w:val="center"/>
              <w:rPr>
                <w:b/>
                <w:kern w:val="2"/>
              </w:rPr>
            </w:pPr>
            <w:r w:rsidRPr="009106F1">
              <w:rPr>
                <w:b/>
                <w:kern w:val="2"/>
              </w:rPr>
              <w:t>Format: conference, journal club, discussion group, laboratory, etc.</w:t>
            </w:r>
          </w:p>
        </w:tc>
        <w:tc>
          <w:tcPr>
            <w:tcW w:w="812" w:type="dxa"/>
            <w:vAlign w:val="bottom"/>
          </w:tcPr>
          <w:p w:rsidR="00290714" w:rsidRPr="009106F1" w:rsidRDefault="00290714" w:rsidP="00290714">
            <w:pPr>
              <w:jc w:val="center"/>
              <w:rPr>
                <w:b/>
                <w:kern w:val="2"/>
              </w:rPr>
            </w:pPr>
            <w:r w:rsidRPr="009106F1">
              <w:rPr>
                <w:b/>
                <w:kern w:val="2"/>
              </w:rPr>
              <w:t>Site #</w:t>
            </w:r>
          </w:p>
        </w:tc>
        <w:tc>
          <w:tcPr>
            <w:tcW w:w="1913" w:type="dxa"/>
            <w:shd w:val="clear" w:color="auto" w:fill="auto"/>
            <w:vAlign w:val="bottom"/>
          </w:tcPr>
          <w:p w:rsidR="00290714" w:rsidRPr="009106F1" w:rsidRDefault="00290714" w:rsidP="00290714">
            <w:pPr>
              <w:jc w:val="center"/>
              <w:rPr>
                <w:b/>
                <w:kern w:val="2"/>
              </w:rPr>
            </w:pPr>
            <w:r w:rsidRPr="009106F1">
              <w:rPr>
                <w:b/>
                <w:kern w:val="2"/>
              </w:rPr>
              <w:t>Presenter(s)**</w:t>
            </w: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r w:rsidRPr="009106F1">
              <w:rPr>
                <w:kern w:val="2"/>
              </w:rPr>
              <w:t>1st</w:t>
            </w: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r w:rsidRPr="009106F1">
              <w:rPr>
                <w:kern w:val="2"/>
              </w:rPr>
              <w:t>2nd</w:t>
            </w: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r w:rsidRPr="009106F1">
              <w:rPr>
                <w:kern w:val="2"/>
              </w:rPr>
              <w:t>3rd</w:t>
            </w: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r w:rsidRPr="009106F1">
              <w:rPr>
                <w:kern w:val="2"/>
              </w:rPr>
              <w:t>4th</w:t>
            </w: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r w:rsidRPr="009106F1">
              <w:rPr>
                <w:kern w:val="2"/>
              </w:rPr>
              <w:t>5</w:t>
            </w:r>
            <w:r w:rsidRPr="009106F1">
              <w:rPr>
                <w:kern w:val="2"/>
                <w:vertAlign w:val="superscript"/>
              </w:rPr>
              <w:t>th</w:t>
            </w: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r w:rsidRPr="009106F1">
              <w:rPr>
                <w:kern w:val="2"/>
              </w:rPr>
              <w:t>6</w:t>
            </w:r>
            <w:r w:rsidRPr="009106F1">
              <w:rPr>
                <w:kern w:val="2"/>
                <w:vertAlign w:val="superscript"/>
              </w:rPr>
              <w:t>th</w:t>
            </w: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r w:rsidRPr="009106F1">
              <w:rPr>
                <w:kern w:val="2"/>
              </w:rPr>
              <w:t>7</w:t>
            </w:r>
            <w:r w:rsidRPr="009106F1">
              <w:rPr>
                <w:kern w:val="2"/>
                <w:vertAlign w:val="superscript"/>
              </w:rPr>
              <w:t>th</w:t>
            </w: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r w:rsidRPr="009106F1">
              <w:rPr>
                <w:kern w:val="2"/>
              </w:rPr>
              <w:t>8</w:t>
            </w:r>
            <w:r w:rsidRPr="009106F1">
              <w:rPr>
                <w:kern w:val="2"/>
                <w:vertAlign w:val="superscript"/>
              </w:rPr>
              <w:t>th</w:t>
            </w: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r w:rsidR="00290714" w:rsidRPr="009106F1" w:rsidTr="00290714">
        <w:trPr>
          <w:cantSplit/>
        </w:trPr>
        <w:tc>
          <w:tcPr>
            <w:tcW w:w="781" w:type="dxa"/>
            <w:shd w:val="clear" w:color="auto" w:fill="auto"/>
            <w:vAlign w:val="center"/>
          </w:tcPr>
          <w:p w:rsidR="00290714" w:rsidRPr="009106F1" w:rsidRDefault="00290714" w:rsidP="00D83F4C">
            <w:pPr>
              <w:rPr>
                <w:kern w:val="2"/>
              </w:rPr>
            </w:pPr>
          </w:p>
        </w:tc>
        <w:tc>
          <w:tcPr>
            <w:tcW w:w="1906" w:type="dxa"/>
            <w:shd w:val="clear" w:color="auto" w:fill="auto"/>
            <w:vAlign w:val="center"/>
          </w:tcPr>
          <w:p w:rsidR="00290714" w:rsidRPr="009106F1" w:rsidRDefault="00290714" w:rsidP="00D83F4C">
            <w:pPr>
              <w:rPr>
                <w:kern w:val="2"/>
              </w:rPr>
            </w:pPr>
          </w:p>
        </w:tc>
        <w:tc>
          <w:tcPr>
            <w:tcW w:w="1052" w:type="dxa"/>
            <w:shd w:val="clear" w:color="auto" w:fill="auto"/>
            <w:vAlign w:val="center"/>
          </w:tcPr>
          <w:p w:rsidR="00290714" w:rsidRPr="009106F1" w:rsidRDefault="00290714" w:rsidP="00D83F4C">
            <w:pPr>
              <w:jc w:val="center"/>
              <w:rPr>
                <w:kern w:val="2"/>
              </w:rPr>
            </w:pPr>
          </w:p>
        </w:tc>
        <w:tc>
          <w:tcPr>
            <w:tcW w:w="1053" w:type="dxa"/>
            <w:shd w:val="clear" w:color="auto" w:fill="auto"/>
            <w:vAlign w:val="center"/>
          </w:tcPr>
          <w:p w:rsidR="00290714" w:rsidRPr="009106F1" w:rsidRDefault="00290714" w:rsidP="00D83F4C">
            <w:pPr>
              <w:jc w:val="center"/>
              <w:rPr>
                <w:kern w:val="2"/>
              </w:rPr>
            </w:pPr>
          </w:p>
        </w:tc>
        <w:tc>
          <w:tcPr>
            <w:tcW w:w="2755" w:type="dxa"/>
            <w:shd w:val="clear" w:color="auto" w:fill="auto"/>
            <w:vAlign w:val="center"/>
          </w:tcPr>
          <w:p w:rsidR="00290714" w:rsidRPr="009106F1" w:rsidRDefault="00290714" w:rsidP="00D83F4C">
            <w:pPr>
              <w:jc w:val="center"/>
              <w:rPr>
                <w:kern w:val="2"/>
              </w:rPr>
            </w:pPr>
          </w:p>
        </w:tc>
        <w:tc>
          <w:tcPr>
            <w:tcW w:w="812" w:type="dxa"/>
          </w:tcPr>
          <w:p w:rsidR="00290714" w:rsidRPr="009106F1" w:rsidRDefault="00290714" w:rsidP="00D83F4C">
            <w:pPr>
              <w:jc w:val="center"/>
              <w:rPr>
                <w:kern w:val="2"/>
              </w:rPr>
            </w:pPr>
          </w:p>
        </w:tc>
        <w:tc>
          <w:tcPr>
            <w:tcW w:w="1913" w:type="dxa"/>
            <w:shd w:val="clear" w:color="auto" w:fill="auto"/>
            <w:vAlign w:val="center"/>
          </w:tcPr>
          <w:p w:rsidR="00290714" w:rsidRPr="009106F1" w:rsidRDefault="00290714" w:rsidP="00D83F4C">
            <w:pPr>
              <w:jc w:val="center"/>
              <w:rPr>
                <w:kern w:val="2"/>
              </w:rPr>
            </w:pPr>
          </w:p>
        </w:tc>
      </w:tr>
    </w:tbl>
    <w:p w:rsidR="00290714" w:rsidRPr="009106F1" w:rsidRDefault="00290714" w:rsidP="00290714">
      <w:pPr>
        <w:ind w:left="540" w:hanging="180"/>
        <w:rPr>
          <w:kern w:val="2"/>
        </w:rPr>
      </w:pPr>
      <w:r w:rsidRPr="009106F1">
        <w:rPr>
          <w:kern w:val="2"/>
        </w:rPr>
        <w:t>*</w:t>
      </w:r>
      <w:r w:rsidRPr="009106F1">
        <w:t xml:space="preserve"> Format: administrative seminars, journal review, presentations based on the defined curriculum, morbidity and mortality conferences, or research seminars</w:t>
      </w:r>
    </w:p>
    <w:p w:rsidR="00290714" w:rsidRPr="009106F1" w:rsidRDefault="00290714" w:rsidP="00290714">
      <w:pPr>
        <w:ind w:left="540" w:hanging="180"/>
        <w:rPr>
          <w:kern w:val="2"/>
        </w:rPr>
      </w:pPr>
      <w:r w:rsidRPr="009106F1">
        <w:rPr>
          <w:kern w:val="2"/>
        </w:rPr>
        <w:t xml:space="preserve">** </w:t>
      </w:r>
      <w:r w:rsidRPr="009106F1">
        <w:t>EMF</w:t>
      </w:r>
      <w:r w:rsidRPr="009106F1">
        <w:rPr>
          <w:kern w:val="2"/>
        </w:rPr>
        <w:t xml:space="preserve"> (Emergency Medicine Faculty</w:t>
      </w:r>
      <w:r w:rsidR="00115CD9" w:rsidRPr="009106F1">
        <w:rPr>
          <w:kern w:val="2"/>
        </w:rPr>
        <w:t>), EMR (EM Resident), O (Other)</w:t>
      </w:r>
    </w:p>
    <w:p w:rsidR="00290714" w:rsidRPr="009106F1" w:rsidRDefault="00290714" w:rsidP="00290714">
      <w:pPr>
        <w:rPr>
          <w:kern w:val="2"/>
        </w:rPr>
      </w:pPr>
    </w:p>
    <w:p w:rsidR="005C0703" w:rsidRPr="009106F1" w:rsidRDefault="005C0703" w:rsidP="005C3224">
      <w:pPr>
        <w:numPr>
          <w:ilvl w:val="0"/>
          <w:numId w:val="8"/>
        </w:numPr>
        <w:tabs>
          <w:tab w:val="left" w:pos="360"/>
          <w:tab w:val="right" w:leader="dot" w:pos="10080"/>
        </w:tabs>
        <w:rPr>
          <w:kern w:val="2"/>
        </w:rPr>
      </w:pPr>
      <w:r w:rsidRPr="009106F1">
        <w:rPr>
          <w:kern w:val="2"/>
        </w:rPr>
        <w:t xml:space="preserve">Will the program offer its residents an average of at least five hours per week of planned educational experiences developed by the </w:t>
      </w:r>
      <w:r w:rsidRPr="009106F1">
        <w:t>program’s faculty members</w:t>
      </w:r>
      <w:r w:rsidRPr="009106F1">
        <w:rPr>
          <w:kern w:val="2"/>
        </w:rPr>
        <w:t xml:space="preserve">? </w:t>
      </w:r>
      <w:r w:rsidR="00C50A78" w:rsidRPr="009106F1">
        <w:t xml:space="preserve">[PR </w:t>
      </w:r>
      <w:r w:rsidR="0083247F" w:rsidRPr="009106F1">
        <w:t>IV.A.3.c)</w:t>
      </w:r>
      <w:r w:rsidR="00C50A78" w:rsidRPr="009106F1">
        <w:t>]</w:t>
      </w:r>
      <w:r w:rsidRPr="009106F1">
        <w:rPr>
          <w:kern w:val="2"/>
        </w:rPr>
        <w:tab/>
      </w:r>
      <w:r w:rsidR="00E77CA7" w:rsidRPr="009106F1">
        <w:rPr>
          <w:kern w:val="2"/>
        </w:rPr>
        <w:t>(  )</w:t>
      </w:r>
      <w:r w:rsidRPr="009106F1">
        <w:rPr>
          <w:kern w:val="2"/>
        </w:rPr>
        <w:t xml:space="preserve"> YES </w:t>
      </w:r>
      <w:r w:rsidR="00E77CA7" w:rsidRPr="009106F1">
        <w:rPr>
          <w:kern w:val="2"/>
        </w:rPr>
        <w:t>(  )</w:t>
      </w:r>
      <w:r w:rsidRPr="009106F1">
        <w:rPr>
          <w:kern w:val="2"/>
        </w:rPr>
        <w:t xml:space="preserve"> NO</w:t>
      </w:r>
    </w:p>
    <w:p w:rsidR="005C0703" w:rsidRPr="009106F1" w:rsidRDefault="005C0703" w:rsidP="003A5EB7">
      <w:pPr>
        <w:widowControl w:val="0"/>
      </w:pPr>
    </w:p>
    <w:p w:rsidR="003A5EB7" w:rsidRPr="009106F1" w:rsidRDefault="003254C4" w:rsidP="005C3224">
      <w:pPr>
        <w:widowControl w:val="0"/>
        <w:numPr>
          <w:ilvl w:val="0"/>
          <w:numId w:val="8"/>
        </w:numPr>
        <w:autoSpaceDE w:val="0"/>
        <w:autoSpaceDN w:val="0"/>
        <w:adjustRightInd w:val="0"/>
      </w:pPr>
      <w:r w:rsidRPr="009106F1">
        <w:t xml:space="preserve">What percentage of the residents’ planned didactic experiences will be devoted to </w:t>
      </w:r>
      <w:r w:rsidR="005C3224" w:rsidRPr="009106F1">
        <w:t>i</w:t>
      </w:r>
      <w:r w:rsidR="003A5EB7" w:rsidRPr="009106F1">
        <w:t>ndividualized interactive instruction</w:t>
      </w:r>
      <w:r w:rsidRPr="009106F1">
        <w:t>?</w:t>
      </w:r>
      <w:r w:rsidR="00C50A78" w:rsidRPr="009106F1">
        <w:t xml:space="preserve"> [PR </w:t>
      </w:r>
      <w:r w:rsidR="0083247F" w:rsidRPr="009106F1">
        <w:t>IV.A.3.c).(1)</w:t>
      </w:r>
      <w:r w:rsidR="00C50A78" w:rsidRPr="009106F1">
        <w:t>]</w:t>
      </w:r>
    </w:p>
    <w:p w:rsidR="003A5EB7" w:rsidRPr="009106F1" w:rsidRDefault="003A5EB7" w:rsidP="003A5EB7">
      <w:pPr>
        <w:widowControl w:val="0"/>
        <w:autoSpaceDE w:val="0"/>
        <w:autoSpaceDN w:val="0"/>
        <w:adjustRightInd w:val="0"/>
      </w:pPr>
    </w:p>
    <w:tbl>
      <w:tblPr>
        <w:tblW w:w="4810"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tblPr>
      <w:tblGrid>
        <w:gridCol w:w="9780"/>
      </w:tblGrid>
      <w:tr w:rsidR="005C3224" w:rsidRPr="009106F1" w:rsidTr="005C3224">
        <w:tc>
          <w:tcPr>
            <w:tcW w:w="10195" w:type="dxa"/>
            <w:vAlign w:val="center"/>
          </w:tcPr>
          <w:p w:rsidR="005C3224" w:rsidRPr="009106F1" w:rsidRDefault="005C3224" w:rsidP="00D83F4C">
            <w:pPr>
              <w:ind w:left="720" w:hanging="720"/>
            </w:pPr>
          </w:p>
        </w:tc>
      </w:tr>
    </w:tbl>
    <w:p w:rsidR="005C3224" w:rsidRPr="009106F1" w:rsidRDefault="005C3224" w:rsidP="005C3224">
      <w:pPr>
        <w:widowControl w:val="0"/>
        <w:ind w:left="360" w:hanging="360"/>
      </w:pPr>
    </w:p>
    <w:p w:rsidR="003A5EB7" w:rsidRPr="009106F1" w:rsidRDefault="005C3224" w:rsidP="005C3224">
      <w:pPr>
        <w:widowControl w:val="0"/>
        <w:numPr>
          <w:ilvl w:val="0"/>
          <w:numId w:val="8"/>
        </w:numPr>
        <w:autoSpaceDE w:val="0"/>
        <w:autoSpaceDN w:val="0"/>
        <w:adjustRightInd w:val="0"/>
      </w:pPr>
      <w:r w:rsidRPr="009106F1">
        <w:t>Describe how the program director will ensure a</w:t>
      </w:r>
      <w:r w:rsidR="003A5EB7" w:rsidRPr="009106F1">
        <w:t xml:space="preserve">ll planned didactic experiences </w:t>
      </w:r>
      <w:r w:rsidRPr="009106F1">
        <w:t>are</w:t>
      </w:r>
      <w:r w:rsidR="003A5EB7" w:rsidRPr="009106F1">
        <w:t xml:space="preserve"> supervised by core physician faculty members.</w:t>
      </w:r>
      <w:r w:rsidR="00C50A78" w:rsidRPr="009106F1">
        <w:t xml:space="preserve"> [PR </w:t>
      </w:r>
      <w:r w:rsidR="0083247F" w:rsidRPr="009106F1">
        <w:t>IV.A.3.c).(2)</w:t>
      </w:r>
      <w:r w:rsidR="00C50A78" w:rsidRPr="009106F1">
        <w:t>]</w:t>
      </w:r>
    </w:p>
    <w:p w:rsidR="003A5EB7" w:rsidRPr="009106F1" w:rsidRDefault="003A5EB7" w:rsidP="003A5EB7">
      <w:pPr>
        <w:widowControl w:val="0"/>
        <w:autoSpaceDE w:val="0"/>
        <w:autoSpaceDN w:val="0"/>
        <w:adjustRightInd w:val="0"/>
      </w:pPr>
    </w:p>
    <w:tbl>
      <w:tblPr>
        <w:tblW w:w="4810"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tblPr>
      <w:tblGrid>
        <w:gridCol w:w="9780"/>
      </w:tblGrid>
      <w:tr w:rsidR="00C50A78" w:rsidRPr="009106F1" w:rsidTr="002D17E9">
        <w:tc>
          <w:tcPr>
            <w:tcW w:w="10195" w:type="dxa"/>
            <w:vAlign w:val="center"/>
          </w:tcPr>
          <w:p w:rsidR="00C50A78" w:rsidRPr="009106F1" w:rsidRDefault="00C50A78" w:rsidP="002D17E9">
            <w:pPr>
              <w:ind w:left="720" w:hanging="720"/>
            </w:pPr>
          </w:p>
        </w:tc>
      </w:tr>
    </w:tbl>
    <w:p w:rsidR="00C50A78" w:rsidRPr="009106F1" w:rsidRDefault="00C50A78" w:rsidP="00C50A78">
      <w:pPr>
        <w:widowControl w:val="0"/>
      </w:pPr>
    </w:p>
    <w:p w:rsidR="00A802AC" w:rsidRPr="009106F1" w:rsidRDefault="00737F45" w:rsidP="00E77CA7">
      <w:pPr>
        <w:numPr>
          <w:ilvl w:val="0"/>
          <w:numId w:val="8"/>
        </w:numPr>
        <w:tabs>
          <w:tab w:val="left" w:pos="360"/>
          <w:tab w:val="right" w:leader="dot" w:pos="10080"/>
        </w:tabs>
        <w:autoSpaceDE w:val="0"/>
        <w:autoSpaceDN w:val="0"/>
        <w:adjustRightInd w:val="0"/>
        <w:rPr>
          <w:rFonts w:eastAsia="Calibri"/>
          <w:color w:val="000000"/>
        </w:rPr>
      </w:pPr>
      <w:r w:rsidRPr="009106F1">
        <w:rPr>
          <w:rFonts w:eastAsia="Calibri"/>
          <w:color w:val="000000"/>
        </w:rPr>
        <w:t>Will e</w:t>
      </w:r>
      <w:r w:rsidR="00A802AC" w:rsidRPr="009106F1">
        <w:rPr>
          <w:rFonts w:eastAsia="Calibri"/>
          <w:color w:val="000000"/>
        </w:rPr>
        <w:t>ach core physician faculty member attend, on average per year, at least 20 percent of planned didactic experiences</w:t>
      </w:r>
      <w:r w:rsidRPr="009106F1">
        <w:rPr>
          <w:rFonts w:eastAsia="Calibri"/>
          <w:color w:val="000000"/>
        </w:rPr>
        <w:t>? [</w:t>
      </w:r>
      <w:r w:rsidR="00E71158">
        <w:rPr>
          <w:rFonts w:eastAsia="Calibri"/>
          <w:color w:val="000000"/>
        </w:rPr>
        <w:t xml:space="preserve">PR </w:t>
      </w:r>
      <w:r w:rsidRPr="009106F1">
        <w:rPr>
          <w:rFonts w:eastAsia="Calibri"/>
          <w:color w:val="000000"/>
        </w:rPr>
        <w:t xml:space="preserve">IV.A.3.c).(3)] </w:t>
      </w:r>
      <w:r w:rsidRPr="009106F1">
        <w:rPr>
          <w:kern w:val="2"/>
        </w:rPr>
        <w:tab/>
      </w:r>
      <w:r w:rsidR="00E77CA7" w:rsidRPr="009106F1">
        <w:rPr>
          <w:kern w:val="2"/>
        </w:rPr>
        <w:t>(  )</w:t>
      </w:r>
      <w:r w:rsidRPr="009106F1">
        <w:rPr>
          <w:kern w:val="2"/>
        </w:rPr>
        <w:t xml:space="preserve"> YES </w:t>
      </w:r>
      <w:r w:rsidR="00E77CA7" w:rsidRPr="009106F1">
        <w:rPr>
          <w:kern w:val="2"/>
        </w:rPr>
        <w:t>(  )</w:t>
      </w:r>
      <w:r w:rsidRPr="009106F1">
        <w:rPr>
          <w:kern w:val="2"/>
        </w:rPr>
        <w:t xml:space="preserve"> NO</w:t>
      </w:r>
    </w:p>
    <w:p w:rsidR="00A802AC" w:rsidRPr="009106F1" w:rsidRDefault="00A802AC" w:rsidP="00C50A78">
      <w:pPr>
        <w:widowControl w:val="0"/>
      </w:pPr>
    </w:p>
    <w:p w:rsidR="005C0703" w:rsidRPr="009106F1" w:rsidRDefault="005C0703" w:rsidP="005C3224">
      <w:pPr>
        <w:numPr>
          <w:ilvl w:val="0"/>
          <w:numId w:val="8"/>
        </w:numPr>
        <w:rPr>
          <w:kern w:val="2"/>
        </w:rPr>
      </w:pPr>
      <w:r w:rsidRPr="009106F1">
        <w:rPr>
          <w:kern w:val="2"/>
        </w:rPr>
        <w:t>What percent of resident conferences will be presented by the following individuals?</w:t>
      </w:r>
      <w:r w:rsidR="00C50A78" w:rsidRPr="009106F1">
        <w:t xml:space="preserve"> [PR </w:t>
      </w:r>
      <w:r w:rsidR="0083247F" w:rsidRPr="009106F1">
        <w:t>IV.A.3.c).(4)</w:t>
      </w:r>
      <w:r w:rsidR="00C50A78" w:rsidRPr="009106F1">
        <w:t>]</w:t>
      </w:r>
    </w:p>
    <w:p w:rsidR="005C0703" w:rsidRPr="009106F1" w:rsidRDefault="005C0703" w:rsidP="005C0703">
      <w:pPr>
        <w:tabs>
          <w:tab w:val="right" w:pos="10080"/>
        </w:tabs>
        <w:rPr>
          <w:kern w:val="2"/>
        </w:rPr>
      </w:pPr>
    </w:p>
    <w:tbl>
      <w:tblPr>
        <w:tblW w:w="2056"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tblPr>
      <w:tblGrid>
        <w:gridCol w:w="2791"/>
        <w:gridCol w:w="1389"/>
      </w:tblGrid>
      <w:tr w:rsidR="005C0703" w:rsidRPr="009106F1" w:rsidTr="005C3224">
        <w:trPr>
          <w:cantSplit/>
        </w:trPr>
        <w:tc>
          <w:tcPr>
            <w:tcW w:w="3339" w:type="pct"/>
            <w:shd w:val="clear" w:color="auto" w:fill="E6E6E6"/>
            <w:vAlign w:val="bottom"/>
          </w:tcPr>
          <w:p w:rsidR="005C0703" w:rsidRPr="009106F1" w:rsidRDefault="005C0703" w:rsidP="00D83F4C">
            <w:pPr>
              <w:rPr>
                <w:b/>
                <w:kern w:val="2"/>
              </w:rPr>
            </w:pPr>
          </w:p>
        </w:tc>
        <w:tc>
          <w:tcPr>
            <w:tcW w:w="1661" w:type="pct"/>
            <w:shd w:val="clear" w:color="auto" w:fill="E6E6E6"/>
            <w:vAlign w:val="bottom"/>
          </w:tcPr>
          <w:p w:rsidR="005C0703" w:rsidRPr="009106F1" w:rsidRDefault="005C0703" w:rsidP="00D83F4C">
            <w:pPr>
              <w:rPr>
                <w:b/>
                <w:kern w:val="2"/>
              </w:rPr>
            </w:pPr>
            <w:r w:rsidRPr="009106F1">
              <w:rPr>
                <w:b/>
                <w:kern w:val="2"/>
              </w:rPr>
              <w:t>Percentage</w:t>
            </w:r>
          </w:p>
        </w:tc>
      </w:tr>
      <w:tr w:rsidR="005C0703" w:rsidRPr="009106F1" w:rsidTr="005C3224">
        <w:trPr>
          <w:cantSplit/>
        </w:trPr>
        <w:tc>
          <w:tcPr>
            <w:tcW w:w="3339" w:type="pct"/>
            <w:vAlign w:val="center"/>
          </w:tcPr>
          <w:p w:rsidR="005C0703" w:rsidRPr="009106F1" w:rsidRDefault="005C0703" w:rsidP="00D83F4C">
            <w:pPr>
              <w:rPr>
                <w:kern w:val="2"/>
              </w:rPr>
            </w:pPr>
            <w:r w:rsidRPr="009106F1">
              <w:rPr>
                <w:kern w:val="2"/>
              </w:rPr>
              <w:t>EM Faculty Members</w:t>
            </w:r>
          </w:p>
        </w:tc>
        <w:tc>
          <w:tcPr>
            <w:tcW w:w="1661" w:type="pct"/>
            <w:vAlign w:val="center"/>
          </w:tcPr>
          <w:p w:rsidR="005C0703" w:rsidRPr="009106F1" w:rsidRDefault="005C0703" w:rsidP="00D83F4C">
            <w:pPr>
              <w:jc w:val="right"/>
              <w:rPr>
                <w:kern w:val="2"/>
              </w:rPr>
            </w:pPr>
          </w:p>
        </w:tc>
      </w:tr>
      <w:tr w:rsidR="005C0703" w:rsidRPr="009106F1" w:rsidTr="005C3224">
        <w:trPr>
          <w:cantSplit/>
        </w:trPr>
        <w:tc>
          <w:tcPr>
            <w:tcW w:w="3339" w:type="pct"/>
            <w:vAlign w:val="center"/>
          </w:tcPr>
          <w:p w:rsidR="005C0703" w:rsidRPr="009106F1" w:rsidRDefault="005C0703" w:rsidP="00D83F4C">
            <w:pPr>
              <w:rPr>
                <w:kern w:val="2"/>
              </w:rPr>
            </w:pPr>
            <w:r w:rsidRPr="009106F1">
              <w:rPr>
                <w:kern w:val="2"/>
              </w:rPr>
              <w:t>Non EM Faculty Members</w:t>
            </w:r>
          </w:p>
        </w:tc>
        <w:tc>
          <w:tcPr>
            <w:tcW w:w="1661" w:type="pct"/>
            <w:vAlign w:val="center"/>
          </w:tcPr>
          <w:p w:rsidR="005C0703" w:rsidRPr="009106F1" w:rsidRDefault="005C0703" w:rsidP="00D83F4C">
            <w:pPr>
              <w:jc w:val="right"/>
              <w:rPr>
                <w:kern w:val="2"/>
              </w:rPr>
            </w:pPr>
          </w:p>
        </w:tc>
      </w:tr>
      <w:tr w:rsidR="005C0703" w:rsidRPr="009106F1" w:rsidTr="005C3224">
        <w:trPr>
          <w:cantSplit/>
        </w:trPr>
        <w:tc>
          <w:tcPr>
            <w:tcW w:w="3339" w:type="pct"/>
            <w:vAlign w:val="center"/>
          </w:tcPr>
          <w:p w:rsidR="005C0703" w:rsidRPr="009106F1" w:rsidRDefault="005C0703" w:rsidP="00D83F4C">
            <w:pPr>
              <w:rPr>
                <w:kern w:val="2"/>
              </w:rPr>
            </w:pPr>
            <w:r w:rsidRPr="009106F1">
              <w:rPr>
                <w:kern w:val="2"/>
              </w:rPr>
              <w:t>EM Residents</w:t>
            </w:r>
          </w:p>
        </w:tc>
        <w:tc>
          <w:tcPr>
            <w:tcW w:w="1661" w:type="pct"/>
            <w:vAlign w:val="center"/>
          </w:tcPr>
          <w:p w:rsidR="005C0703" w:rsidRPr="009106F1" w:rsidRDefault="005C0703" w:rsidP="00D83F4C">
            <w:pPr>
              <w:jc w:val="right"/>
              <w:rPr>
                <w:kern w:val="2"/>
              </w:rPr>
            </w:pPr>
          </w:p>
        </w:tc>
      </w:tr>
      <w:tr w:rsidR="005C0703" w:rsidRPr="009106F1" w:rsidTr="005C3224">
        <w:trPr>
          <w:cantSplit/>
        </w:trPr>
        <w:tc>
          <w:tcPr>
            <w:tcW w:w="3339" w:type="pct"/>
            <w:vAlign w:val="center"/>
          </w:tcPr>
          <w:p w:rsidR="005C0703" w:rsidRPr="009106F1" w:rsidRDefault="005C0703" w:rsidP="00D83F4C">
            <w:pPr>
              <w:rPr>
                <w:kern w:val="2"/>
              </w:rPr>
            </w:pPr>
            <w:r w:rsidRPr="009106F1">
              <w:rPr>
                <w:kern w:val="2"/>
              </w:rPr>
              <w:t>Other (specify):</w:t>
            </w:r>
          </w:p>
        </w:tc>
        <w:tc>
          <w:tcPr>
            <w:tcW w:w="1661" w:type="pct"/>
            <w:vAlign w:val="center"/>
          </w:tcPr>
          <w:p w:rsidR="005C0703" w:rsidRPr="009106F1" w:rsidRDefault="005C0703" w:rsidP="00D83F4C">
            <w:pPr>
              <w:jc w:val="right"/>
              <w:rPr>
                <w:kern w:val="2"/>
              </w:rPr>
            </w:pPr>
          </w:p>
        </w:tc>
      </w:tr>
      <w:tr w:rsidR="005C0703" w:rsidRPr="009106F1" w:rsidTr="005C3224">
        <w:trPr>
          <w:cantSplit/>
        </w:trPr>
        <w:tc>
          <w:tcPr>
            <w:tcW w:w="3339" w:type="pct"/>
            <w:vAlign w:val="center"/>
          </w:tcPr>
          <w:p w:rsidR="005C0703" w:rsidRPr="009106F1" w:rsidRDefault="005C0703" w:rsidP="00D83F4C">
            <w:pPr>
              <w:ind w:right="198"/>
              <w:rPr>
                <w:kern w:val="2"/>
              </w:rPr>
            </w:pPr>
            <w:r w:rsidRPr="009106F1">
              <w:rPr>
                <w:kern w:val="2"/>
              </w:rPr>
              <w:t>Total</w:t>
            </w:r>
          </w:p>
        </w:tc>
        <w:tc>
          <w:tcPr>
            <w:tcW w:w="1661" w:type="pct"/>
            <w:vAlign w:val="center"/>
          </w:tcPr>
          <w:p w:rsidR="005C0703" w:rsidRPr="009106F1" w:rsidRDefault="005C0703" w:rsidP="00D83F4C">
            <w:pPr>
              <w:jc w:val="right"/>
              <w:rPr>
                <w:kern w:val="2"/>
              </w:rPr>
            </w:pPr>
            <w:r w:rsidRPr="009106F1">
              <w:rPr>
                <w:kern w:val="2"/>
              </w:rPr>
              <w:t>100%</w:t>
            </w:r>
          </w:p>
        </w:tc>
      </w:tr>
    </w:tbl>
    <w:p w:rsidR="005C0703" w:rsidRPr="009106F1" w:rsidRDefault="005C0703" w:rsidP="005C0703">
      <w:pPr>
        <w:rPr>
          <w:kern w:val="2"/>
        </w:rPr>
      </w:pPr>
    </w:p>
    <w:p w:rsidR="00737F45" w:rsidRPr="009106F1" w:rsidRDefault="00737F45" w:rsidP="00E77CA7">
      <w:pPr>
        <w:numPr>
          <w:ilvl w:val="0"/>
          <w:numId w:val="8"/>
        </w:numPr>
        <w:tabs>
          <w:tab w:val="left" w:pos="360"/>
          <w:tab w:val="right" w:leader="dot" w:pos="10080"/>
        </w:tabs>
        <w:autoSpaceDE w:val="0"/>
        <w:autoSpaceDN w:val="0"/>
        <w:adjustRightInd w:val="0"/>
        <w:rPr>
          <w:rFonts w:eastAsia="Calibri"/>
          <w:color w:val="000000"/>
        </w:rPr>
      </w:pPr>
      <w:r w:rsidRPr="009106F1">
        <w:rPr>
          <w:rFonts w:eastAsia="Calibri"/>
          <w:color w:val="000000"/>
        </w:rPr>
        <w:t>Will residents actively participate, on average per year, in at least 70 percent of the planned didactic experiences offered? [</w:t>
      </w:r>
      <w:r w:rsidR="00E71158">
        <w:rPr>
          <w:rFonts w:eastAsia="Calibri"/>
          <w:color w:val="000000"/>
        </w:rPr>
        <w:t xml:space="preserve">PR </w:t>
      </w:r>
      <w:r w:rsidRPr="009106F1">
        <w:rPr>
          <w:rFonts w:eastAsia="Calibri"/>
          <w:color w:val="000000"/>
        </w:rPr>
        <w:t>IV.A.3.c).(5)]</w:t>
      </w:r>
      <w:r w:rsidRPr="009106F1">
        <w:rPr>
          <w:kern w:val="2"/>
        </w:rPr>
        <w:tab/>
      </w:r>
      <w:r w:rsidR="00E77CA7" w:rsidRPr="009106F1">
        <w:rPr>
          <w:kern w:val="2"/>
        </w:rPr>
        <w:t>(  )</w:t>
      </w:r>
      <w:r w:rsidRPr="009106F1">
        <w:rPr>
          <w:kern w:val="2"/>
        </w:rPr>
        <w:t xml:space="preserve"> YES </w:t>
      </w:r>
      <w:r w:rsidR="00E77CA7" w:rsidRPr="009106F1">
        <w:rPr>
          <w:kern w:val="2"/>
        </w:rPr>
        <w:t>(  )</w:t>
      </w:r>
      <w:r w:rsidRPr="009106F1">
        <w:rPr>
          <w:kern w:val="2"/>
        </w:rPr>
        <w:t xml:space="preserve"> NO</w:t>
      </w:r>
    </w:p>
    <w:p w:rsidR="00737F45" w:rsidRPr="009106F1" w:rsidRDefault="00737F45" w:rsidP="005C0703">
      <w:pPr>
        <w:rPr>
          <w:kern w:val="2"/>
        </w:rPr>
      </w:pPr>
    </w:p>
    <w:p w:rsidR="003A5EB7" w:rsidRPr="009106F1" w:rsidRDefault="005C3224" w:rsidP="005C3224">
      <w:pPr>
        <w:widowControl w:val="0"/>
        <w:numPr>
          <w:ilvl w:val="0"/>
          <w:numId w:val="8"/>
        </w:numPr>
      </w:pPr>
      <w:r w:rsidRPr="009106F1">
        <w:t>Describe how the program director will evaluate and measure resident participation and educational effectiveness of a</w:t>
      </w:r>
      <w:r w:rsidR="003A5EB7" w:rsidRPr="009106F1">
        <w:t>ll planned didactic experiences.</w:t>
      </w:r>
      <w:r w:rsidR="00C50A78" w:rsidRPr="009106F1">
        <w:t xml:space="preserve"> [PR </w:t>
      </w:r>
      <w:r w:rsidR="0083247F" w:rsidRPr="009106F1">
        <w:t>IV.A.3.c).(6)</w:t>
      </w:r>
      <w:r w:rsidR="00C50A78" w:rsidRPr="009106F1">
        <w:t>]</w:t>
      </w:r>
    </w:p>
    <w:p w:rsidR="005C3224" w:rsidRPr="009106F1" w:rsidRDefault="005C3224" w:rsidP="005C3224">
      <w:pPr>
        <w:widowControl w:val="0"/>
        <w:autoSpaceDE w:val="0"/>
        <w:autoSpaceDN w:val="0"/>
        <w:adjustRightInd w:val="0"/>
      </w:pPr>
    </w:p>
    <w:tbl>
      <w:tblPr>
        <w:tblW w:w="4810"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tblPr>
      <w:tblGrid>
        <w:gridCol w:w="9780"/>
      </w:tblGrid>
      <w:tr w:rsidR="005C3224" w:rsidRPr="009106F1" w:rsidTr="00D83F4C">
        <w:tc>
          <w:tcPr>
            <w:tcW w:w="10195" w:type="dxa"/>
            <w:vAlign w:val="center"/>
          </w:tcPr>
          <w:p w:rsidR="005C3224" w:rsidRPr="009106F1" w:rsidRDefault="005C3224" w:rsidP="00D83F4C">
            <w:pPr>
              <w:ind w:left="720" w:hanging="720"/>
            </w:pPr>
          </w:p>
        </w:tc>
      </w:tr>
    </w:tbl>
    <w:p w:rsidR="003A5EB7" w:rsidRPr="009106F1" w:rsidRDefault="003A5EB7" w:rsidP="003A5EB7">
      <w:pPr>
        <w:widowControl w:val="0"/>
        <w:rPr>
          <w:b/>
        </w:rPr>
      </w:pPr>
    </w:p>
    <w:p w:rsidR="003A5EB7" w:rsidRPr="009106F1" w:rsidRDefault="003A5EB7" w:rsidP="003A5EB7">
      <w:pPr>
        <w:widowControl w:val="0"/>
        <w:rPr>
          <w:b/>
        </w:rPr>
      </w:pPr>
      <w:r w:rsidRPr="009106F1">
        <w:rPr>
          <w:b/>
        </w:rPr>
        <w:t>Patient Care and Procedural Skills</w:t>
      </w:r>
    </w:p>
    <w:p w:rsidR="003A5EB7" w:rsidRPr="009106F1" w:rsidRDefault="003A5EB7" w:rsidP="003A5EB7">
      <w:pPr>
        <w:widowControl w:val="0"/>
      </w:pPr>
    </w:p>
    <w:p w:rsidR="00EF6475" w:rsidRPr="009106F1" w:rsidRDefault="00305F5B" w:rsidP="00EF6475">
      <w:pPr>
        <w:numPr>
          <w:ilvl w:val="0"/>
          <w:numId w:val="9"/>
        </w:numPr>
        <w:ind w:left="360"/>
        <w:rPr>
          <w:bCs/>
          <w:color w:val="000000"/>
        </w:rPr>
      </w:pPr>
      <w:r w:rsidRPr="009106F1">
        <w:rPr>
          <w:bCs/>
          <w:color w:val="000000"/>
        </w:rPr>
        <w:t xml:space="preserve">Indicate the settings and activities in which fellows will demonstrate proficiency in each of the following areas of patient care. Also indicate the method used to evaluate </w:t>
      </w:r>
      <w:r w:rsidR="00655727" w:rsidRPr="009106F1">
        <w:rPr>
          <w:bCs/>
          <w:color w:val="000000"/>
        </w:rPr>
        <w:t>proficiency</w:t>
      </w:r>
      <w:r w:rsidRPr="009106F1">
        <w:rPr>
          <w:bCs/>
          <w:color w:val="000000"/>
        </w:rPr>
        <w:t>.</w:t>
      </w:r>
    </w:p>
    <w:p w:rsidR="00305F5B" w:rsidRPr="009106F1" w:rsidRDefault="00305F5B" w:rsidP="00305F5B">
      <w:pPr>
        <w:ind w:left="360" w:hanging="360"/>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tblPr>
      <w:tblGrid>
        <w:gridCol w:w="3282"/>
        <w:gridCol w:w="3279"/>
        <w:gridCol w:w="3219"/>
      </w:tblGrid>
      <w:tr w:rsidR="00305F5B" w:rsidRPr="009106F1" w:rsidTr="00EF6475">
        <w:trPr>
          <w:tblHeader/>
        </w:trPr>
        <w:tc>
          <w:tcPr>
            <w:tcW w:w="3398" w:type="dxa"/>
            <w:vAlign w:val="bottom"/>
          </w:tcPr>
          <w:p w:rsidR="00305F5B" w:rsidRPr="009106F1" w:rsidRDefault="00305F5B" w:rsidP="00D83F4C">
            <w:pPr>
              <w:rPr>
                <w:b/>
              </w:rPr>
            </w:pPr>
            <w:r w:rsidRPr="009106F1">
              <w:rPr>
                <w:b/>
                <w:bCs/>
              </w:rPr>
              <w:t>Competency Area</w:t>
            </w:r>
          </w:p>
        </w:tc>
        <w:tc>
          <w:tcPr>
            <w:tcW w:w="3398" w:type="dxa"/>
            <w:vAlign w:val="bottom"/>
          </w:tcPr>
          <w:p w:rsidR="00305F5B" w:rsidRPr="009106F1" w:rsidRDefault="00305F5B" w:rsidP="00D83F4C">
            <w:pPr>
              <w:rPr>
                <w:b/>
              </w:rPr>
            </w:pPr>
            <w:r w:rsidRPr="009106F1">
              <w:rPr>
                <w:b/>
                <w:bCs/>
              </w:rPr>
              <w:t>Settings/Activities</w:t>
            </w:r>
          </w:p>
        </w:tc>
        <w:tc>
          <w:tcPr>
            <w:tcW w:w="3399" w:type="dxa"/>
            <w:vAlign w:val="bottom"/>
          </w:tcPr>
          <w:p w:rsidR="00305F5B" w:rsidRPr="009106F1" w:rsidRDefault="00305F5B" w:rsidP="00655727">
            <w:pPr>
              <w:rPr>
                <w:b/>
              </w:rPr>
            </w:pPr>
            <w:r w:rsidRPr="009106F1">
              <w:rPr>
                <w:b/>
                <w:bCs/>
              </w:rPr>
              <w:t xml:space="preserve">Method Used to Evaluate Fellow </w:t>
            </w:r>
            <w:r w:rsidR="00655727" w:rsidRPr="009106F1">
              <w:rPr>
                <w:b/>
                <w:bCs/>
              </w:rPr>
              <w:t>Proficiency</w:t>
            </w:r>
          </w:p>
        </w:tc>
      </w:tr>
      <w:tr w:rsidR="00305F5B" w:rsidRPr="009106F1" w:rsidTr="00115CD9">
        <w:tc>
          <w:tcPr>
            <w:tcW w:w="3398" w:type="dxa"/>
          </w:tcPr>
          <w:p w:rsidR="00305F5B" w:rsidRPr="009106F1" w:rsidRDefault="003254C4" w:rsidP="00D83F4C">
            <w:pPr>
              <w:widowControl w:val="0"/>
            </w:pPr>
            <w:r w:rsidRPr="009106F1">
              <w:t>S</w:t>
            </w:r>
            <w:r w:rsidR="00305F5B" w:rsidRPr="009106F1">
              <w:t>ynthesizes essential data necessary for the correct management of a patient with multiple chronic medical problems and, when appropriate, comparing with a prior medical record and identifying significant differences between the current presentation and past presentations</w:t>
            </w:r>
            <w:r w:rsidR="00D83F4C" w:rsidRPr="009106F1">
              <w:br/>
              <w:t xml:space="preserve">[PR </w:t>
            </w:r>
            <w:r w:rsidR="0083247F" w:rsidRPr="009106F1">
              <w:rPr>
                <w:rFonts w:eastAsia="Calibri"/>
              </w:rPr>
              <w:t>IV.A.5.b).(1).(a)</w:t>
            </w:r>
            <w:r w:rsidR="00D83F4C" w:rsidRPr="009106F1">
              <w:t>]</w:t>
            </w:r>
          </w:p>
        </w:tc>
        <w:tc>
          <w:tcPr>
            <w:tcW w:w="3398" w:type="dxa"/>
          </w:tcPr>
          <w:p w:rsidR="00305F5B" w:rsidRPr="009106F1" w:rsidRDefault="00305F5B" w:rsidP="00D83F4C">
            <w:pPr>
              <w:rPr>
                <w:bCs/>
              </w:rPr>
            </w:pPr>
          </w:p>
        </w:tc>
        <w:tc>
          <w:tcPr>
            <w:tcW w:w="3399" w:type="dxa"/>
          </w:tcPr>
          <w:p w:rsidR="00305F5B" w:rsidRPr="009106F1" w:rsidRDefault="00305F5B" w:rsidP="00D83F4C">
            <w:pPr>
              <w:rPr>
                <w:bCs/>
              </w:rPr>
            </w:pPr>
          </w:p>
        </w:tc>
      </w:tr>
      <w:tr w:rsidR="00305F5B" w:rsidRPr="009106F1" w:rsidTr="00D83F4C">
        <w:trPr>
          <w:cantSplit/>
        </w:trPr>
        <w:tc>
          <w:tcPr>
            <w:tcW w:w="3398" w:type="dxa"/>
          </w:tcPr>
          <w:p w:rsidR="00305F5B" w:rsidRPr="009106F1" w:rsidRDefault="001F36BD" w:rsidP="00D83F4C">
            <w:pPr>
              <w:widowControl w:val="0"/>
            </w:pPr>
            <w:r w:rsidRPr="009106F1">
              <w:t>G</w:t>
            </w:r>
            <w:r w:rsidR="00305F5B" w:rsidRPr="009106F1">
              <w:t>enerating an appropriate differential diagnosis</w:t>
            </w:r>
            <w:r w:rsidR="00D83F4C" w:rsidRPr="009106F1">
              <w:br/>
              <w:t xml:space="preserve">[PR </w:t>
            </w:r>
            <w:r w:rsidR="0083247F" w:rsidRPr="009106F1">
              <w:rPr>
                <w:rFonts w:eastAsia="Calibri"/>
              </w:rPr>
              <w:t>IV.A.5.b).(1).(b)</w:t>
            </w:r>
            <w:r w:rsidR="00D83F4C" w:rsidRPr="009106F1">
              <w:t>]</w:t>
            </w:r>
          </w:p>
        </w:tc>
        <w:tc>
          <w:tcPr>
            <w:tcW w:w="3398" w:type="dxa"/>
          </w:tcPr>
          <w:p w:rsidR="00305F5B" w:rsidRPr="009106F1" w:rsidRDefault="00305F5B" w:rsidP="00D83F4C">
            <w:pPr>
              <w:rPr>
                <w:bCs/>
              </w:rPr>
            </w:pPr>
          </w:p>
        </w:tc>
        <w:tc>
          <w:tcPr>
            <w:tcW w:w="3399" w:type="dxa"/>
          </w:tcPr>
          <w:p w:rsidR="00305F5B" w:rsidRPr="009106F1" w:rsidRDefault="00305F5B" w:rsidP="00D83F4C">
            <w:pPr>
              <w:rPr>
                <w:bCs/>
              </w:rPr>
            </w:pPr>
          </w:p>
        </w:tc>
      </w:tr>
      <w:tr w:rsidR="00305F5B" w:rsidRPr="009106F1" w:rsidTr="00D83F4C">
        <w:trPr>
          <w:cantSplit/>
        </w:trPr>
        <w:tc>
          <w:tcPr>
            <w:tcW w:w="3398" w:type="dxa"/>
          </w:tcPr>
          <w:p w:rsidR="00305F5B" w:rsidRPr="009106F1" w:rsidRDefault="001F36BD" w:rsidP="00D83F4C">
            <w:pPr>
              <w:widowControl w:val="0"/>
            </w:pPr>
            <w:r w:rsidRPr="009106F1">
              <w:t>A</w:t>
            </w:r>
            <w:r w:rsidR="00305F5B" w:rsidRPr="009106F1">
              <w:t>pplying the results of diagnostic testing based on the probability of disease and the likelihood of test results altering management</w:t>
            </w:r>
            <w:r w:rsidR="00D83F4C" w:rsidRPr="009106F1">
              <w:br/>
              <w:t xml:space="preserve">[PR </w:t>
            </w:r>
            <w:r w:rsidR="0083247F" w:rsidRPr="009106F1">
              <w:rPr>
                <w:rFonts w:eastAsia="Calibri"/>
              </w:rPr>
              <w:t>IV.A.5.b).(1).(c)</w:t>
            </w:r>
            <w:r w:rsidR="00D83F4C" w:rsidRPr="009106F1">
              <w:t>]</w:t>
            </w:r>
          </w:p>
        </w:tc>
        <w:tc>
          <w:tcPr>
            <w:tcW w:w="3398" w:type="dxa"/>
          </w:tcPr>
          <w:p w:rsidR="00305F5B" w:rsidRPr="009106F1" w:rsidRDefault="00305F5B" w:rsidP="00D83F4C">
            <w:pPr>
              <w:rPr>
                <w:bCs/>
              </w:rPr>
            </w:pPr>
          </w:p>
        </w:tc>
        <w:tc>
          <w:tcPr>
            <w:tcW w:w="3399" w:type="dxa"/>
          </w:tcPr>
          <w:p w:rsidR="00305F5B" w:rsidRPr="009106F1" w:rsidRDefault="00305F5B" w:rsidP="00D83F4C">
            <w:pPr>
              <w:rPr>
                <w:bCs/>
              </w:rPr>
            </w:pPr>
          </w:p>
        </w:tc>
      </w:tr>
      <w:tr w:rsidR="00305F5B" w:rsidRPr="009106F1" w:rsidTr="00D83F4C">
        <w:trPr>
          <w:cantSplit/>
        </w:trPr>
        <w:tc>
          <w:tcPr>
            <w:tcW w:w="3398" w:type="dxa"/>
          </w:tcPr>
          <w:p w:rsidR="00305F5B" w:rsidRPr="009106F1" w:rsidRDefault="001F36BD" w:rsidP="00D83F4C">
            <w:pPr>
              <w:widowControl w:val="0"/>
            </w:pPr>
            <w:r w:rsidRPr="009106F1">
              <w:t>N</w:t>
            </w:r>
            <w:r w:rsidR="00305F5B" w:rsidRPr="009106F1">
              <w:t>arrowing and prioritizing the list of weighted differential diagnoses to determine appropriate management based on all of the available data</w:t>
            </w:r>
            <w:r w:rsidR="00D83F4C" w:rsidRPr="009106F1">
              <w:br/>
              <w:t xml:space="preserve">[PR </w:t>
            </w:r>
            <w:r w:rsidR="0083247F" w:rsidRPr="009106F1">
              <w:rPr>
                <w:rFonts w:eastAsia="Calibri"/>
              </w:rPr>
              <w:t>IV.A.5.b).(1).(d)</w:t>
            </w:r>
            <w:r w:rsidR="00D83F4C" w:rsidRPr="009106F1">
              <w:t>]</w:t>
            </w:r>
          </w:p>
        </w:tc>
        <w:tc>
          <w:tcPr>
            <w:tcW w:w="3398" w:type="dxa"/>
          </w:tcPr>
          <w:p w:rsidR="00305F5B" w:rsidRPr="009106F1" w:rsidRDefault="00305F5B" w:rsidP="00D83F4C">
            <w:pPr>
              <w:rPr>
                <w:bCs/>
              </w:rPr>
            </w:pPr>
          </w:p>
        </w:tc>
        <w:tc>
          <w:tcPr>
            <w:tcW w:w="3399" w:type="dxa"/>
          </w:tcPr>
          <w:p w:rsidR="00305F5B" w:rsidRPr="009106F1" w:rsidRDefault="00305F5B" w:rsidP="00D83F4C">
            <w:pPr>
              <w:rPr>
                <w:bCs/>
              </w:rPr>
            </w:pPr>
          </w:p>
        </w:tc>
      </w:tr>
      <w:tr w:rsidR="00305F5B" w:rsidRPr="009106F1" w:rsidTr="00D83F4C">
        <w:trPr>
          <w:cantSplit/>
        </w:trPr>
        <w:tc>
          <w:tcPr>
            <w:tcW w:w="3398" w:type="dxa"/>
          </w:tcPr>
          <w:p w:rsidR="00305F5B" w:rsidRPr="009106F1" w:rsidRDefault="001F36BD" w:rsidP="00D83F4C">
            <w:pPr>
              <w:widowControl w:val="0"/>
            </w:pPr>
            <w:r w:rsidRPr="009106F1">
              <w:t>I</w:t>
            </w:r>
            <w:r w:rsidR="00305F5B" w:rsidRPr="009106F1">
              <w:t>mplementing an effective patient management plan</w:t>
            </w:r>
            <w:r w:rsidR="00D83F4C" w:rsidRPr="009106F1">
              <w:br/>
              <w:t xml:space="preserve">[PR </w:t>
            </w:r>
            <w:r w:rsidR="0083247F" w:rsidRPr="009106F1">
              <w:rPr>
                <w:rFonts w:eastAsia="Calibri"/>
              </w:rPr>
              <w:t>IV.A.5.b).(1).(e)</w:t>
            </w:r>
            <w:r w:rsidR="00D83F4C" w:rsidRPr="009106F1">
              <w:t>]</w:t>
            </w:r>
          </w:p>
        </w:tc>
        <w:tc>
          <w:tcPr>
            <w:tcW w:w="3398" w:type="dxa"/>
          </w:tcPr>
          <w:p w:rsidR="00305F5B" w:rsidRPr="009106F1" w:rsidRDefault="00305F5B" w:rsidP="00D83F4C">
            <w:pPr>
              <w:rPr>
                <w:bCs/>
              </w:rPr>
            </w:pPr>
          </w:p>
        </w:tc>
        <w:tc>
          <w:tcPr>
            <w:tcW w:w="3399" w:type="dxa"/>
          </w:tcPr>
          <w:p w:rsidR="00305F5B" w:rsidRPr="009106F1" w:rsidRDefault="00305F5B" w:rsidP="00D83F4C">
            <w:pPr>
              <w:rPr>
                <w:bCs/>
              </w:rPr>
            </w:pPr>
          </w:p>
        </w:tc>
      </w:tr>
      <w:tr w:rsidR="00305F5B" w:rsidRPr="009106F1" w:rsidTr="002741F3">
        <w:tc>
          <w:tcPr>
            <w:tcW w:w="3398" w:type="dxa"/>
          </w:tcPr>
          <w:p w:rsidR="00305F5B" w:rsidRPr="009106F1" w:rsidRDefault="001F36BD" w:rsidP="00D83F4C">
            <w:pPr>
              <w:widowControl w:val="0"/>
            </w:pPr>
            <w:r w:rsidRPr="009106F1">
              <w:rPr>
                <w:kern w:val="24"/>
              </w:rPr>
              <w:t>S</w:t>
            </w:r>
            <w:r w:rsidR="00305F5B" w:rsidRPr="009106F1">
              <w:rPr>
                <w:kern w:val="24"/>
              </w:rPr>
              <w:t xml:space="preserve">electing and prescribing appropriate pharmaceutical agents based upon relevant considerations, such as: allergies; clinical guidelines; intended effect; financial considerations; institutional policies; mechanism of action; patient preferences; possible adverse effects; and potential drug-food and drug-drug interactions; and effectively combining agents and </w:t>
            </w:r>
            <w:r w:rsidR="00305F5B" w:rsidRPr="009106F1">
              <w:rPr>
                <w:kern w:val="24"/>
              </w:rPr>
              <w:lastRenderedPageBreak/>
              <w:t>monitoring and intervening in the advent of adverse effects in the emergency department</w:t>
            </w:r>
            <w:r w:rsidR="00D83F4C" w:rsidRPr="009106F1">
              <w:rPr>
                <w:kern w:val="24"/>
              </w:rPr>
              <w:br/>
              <w:t xml:space="preserve">[PR </w:t>
            </w:r>
            <w:r w:rsidR="0083247F" w:rsidRPr="009106F1">
              <w:rPr>
                <w:rFonts w:eastAsia="Calibri"/>
              </w:rPr>
              <w:t>IV.A.5.b).(1).(f)</w:t>
            </w:r>
            <w:r w:rsidR="00D83F4C" w:rsidRPr="009106F1">
              <w:rPr>
                <w:kern w:val="24"/>
              </w:rPr>
              <w:t>]</w:t>
            </w:r>
          </w:p>
        </w:tc>
        <w:tc>
          <w:tcPr>
            <w:tcW w:w="3398" w:type="dxa"/>
          </w:tcPr>
          <w:p w:rsidR="00305F5B" w:rsidRPr="009106F1" w:rsidRDefault="00305F5B" w:rsidP="00D83F4C">
            <w:pPr>
              <w:rPr>
                <w:bCs/>
              </w:rPr>
            </w:pPr>
          </w:p>
        </w:tc>
        <w:tc>
          <w:tcPr>
            <w:tcW w:w="3399" w:type="dxa"/>
          </w:tcPr>
          <w:p w:rsidR="00305F5B" w:rsidRPr="009106F1" w:rsidRDefault="00305F5B" w:rsidP="00D83F4C">
            <w:pPr>
              <w:rPr>
                <w:bCs/>
              </w:rPr>
            </w:pPr>
          </w:p>
        </w:tc>
      </w:tr>
      <w:tr w:rsidR="00305F5B" w:rsidRPr="009106F1" w:rsidTr="00D83F4C">
        <w:trPr>
          <w:cantSplit/>
        </w:trPr>
        <w:tc>
          <w:tcPr>
            <w:tcW w:w="3398" w:type="dxa"/>
          </w:tcPr>
          <w:p w:rsidR="00305F5B" w:rsidRPr="009106F1" w:rsidRDefault="001F36BD" w:rsidP="00D83F4C">
            <w:pPr>
              <w:widowControl w:val="0"/>
            </w:pPr>
            <w:r w:rsidRPr="009106F1">
              <w:lastRenderedPageBreak/>
              <w:t>P</w:t>
            </w:r>
            <w:r w:rsidR="00305F5B" w:rsidRPr="009106F1">
              <w:t>rogressing along a continuum of managing a single patient, to managing multiple patients and resources within the emergency department</w:t>
            </w:r>
            <w:r w:rsidR="00D83F4C" w:rsidRPr="009106F1">
              <w:br/>
              <w:t xml:space="preserve">[PR </w:t>
            </w:r>
            <w:r w:rsidR="0083247F" w:rsidRPr="009106F1">
              <w:rPr>
                <w:rFonts w:eastAsia="Calibri"/>
              </w:rPr>
              <w:t>IV.A.5.b).(1).(g)</w:t>
            </w:r>
            <w:r w:rsidR="00D83F4C" w:rsidRPr="009106F1">
              <w:t>]</w:t>
            </w:r>
          </w:p>
        </w:tc>
        <w:tc>
          <w:tcPr>
            <w:tcW w:w="3398" w:type="dxa"/>
          </w:tcPr>
          <w:p w:rsidR="00305F5B" w:rsidRPr="009106F1" w:rsidRDefault="00305F5B" w:rsidP="00D83F4C">
            <w:pPr>
              <w:rPr>
                <w:bCs/>
              </w:rPr>
            </w:pPr>
          </w:p>
        </w:tc>
        <w:tc>
          <w:tcPr>
            <w:tcW w:w="3399" w:type="dxa"/>
          </w:tcPr>
          <w:p w:rsidR="00305F5B" w:rsidRPr="009106F1" w:rsidRDefault="00305F5B" w:rsidP="00D83F4C">
            <w:pPr>
              <w:rPr>
                <w:bCs/>
              </w:rPr>
            </w:pPr>
          </w:p>
        </w:tc>
      </w:tr>
      <w:tr w:rsidR="00305F5B" w:rsidRPr="009106F1" w:rsidTr="00D83F4C">
        <w:trPr>
          <w:cantSplit/>
        </w:trPr>
        <w:tc>
          <w:tcPr>
            <w:tcW w:w="3398" w:type="dxa"/>
          </w:tcPr>
          <w:p w:rsidR="00305F5B" w:rsidRPr="009106F1" w:rsidRDefault="001F36BD" w:rsidP="00D83F4C">
            <w:pPr>
              <w:widowControl w:val="0"/>
            </w:pPr>
            <w:r w:rsidRPr="009106F1">
              <w:t>P</w:t>
            </w:r>
            <w:r w:rsidR="00305F5B" w:rsidRPr="009106F1">
              <w:t>roviding health care services aimed at preventing health problems or maintaining health</w:t>
            </w:r>
            <w:r w:rsidR="00D83F4C" w:rsidRPr="009106F1">
              <w:br/>
              <w:t xml:space="preserve">[PR </w:t>
            </w:r>
            <w:r w:rsidR="0083247F" w:rsidRPr="009106F1">
              <w:rPr>
                <w:rFonts w:eastAsia="Calibri"/>
              </w:rPr>
              <w:t>IV.A.5.b).(1).(h)</w:t>
            </w:r>
            <w:r w:rsidR="00D83F4C" w:rsidRPr="009106F1">
              <w:t>]</w:t>
            </w:r>
          </w:p>
        </w:tc>
        <w:tc>
          <w:tcPr>
            <w:tcW w:w="3398" w:type="dxa"/>
          </w:tcPr>
          <w:p w:rsidR="00305F5B" w:rsidRPr="009106F1" w:rsidRDefault="00305F5B" w:rsidP="00D83F4C">
            <w:pPr>
              <w:rPr>
                <w:bCs/>
              </w:rPr>
            </w:pPr>
          </w:p>
        </w:tc>
        <w:tc>
          <w:tcPr>
            <w:tcW w:w="3399" w:type="dxa"/>
          </w:tcPr>
          <w:p w:rsidR="00305F5B" w:rsidRPr="009106F1" w:rsidRDefault="00305F5B" w:rsidP="00D83F4C">
            <w:pPr>
              <w:rPr>
                <w:bCs/>
              </w:rPr>
            </w:pPr>
          </w:p>
        </w:tc>
      </w:tr>
      <w:tr w:rsidR="00305F5B" w:rsidRPr="009106F1" w:rsidTr="00D83F4C">
        <w:trPr>
          <w:cantSplit/>
        </w:trPr>
        <w:tc>
          <w:tcPr>
            <w:tcW w:w="3398" w:type="dxa"/>
          </w:tcPr>
          <w:p w:rsidR="00305F5B" w:rsidRPr="009106F1" w:rsidRDefault="001F36BD" w:rsidP="00D83F4C">
            <w:pPr>
              <w:widowControl w:val="0"/>
            </w:pPr>
            <w:r w:rsidRPr="009106F1">
              <w:t>W</w:t>
            </w:r>
            <w:r w:rsidR="00305F5B" w:rsidRPr="009106F1">
              <w:t>orking with health care professionals to provide patient-focused care</w:t>
            </w:r>
            <w:r w:rsidR="00D83F4C" w:rsidRPr="009106F1">
              <w:br/>
              <w:t xml:space="preserve">[PR </w:t>
            </w:r>
            <w:r w:rsidR="0083247F" w:rsidRPr="009106F1">
              <w:rPr>
                <w:rFonts w:eastAsia="Calibri"/>
              </w:rPr>
              <w:t>IV.A.5.b).(1).(i)</w:t>
            </w:r>
            <w:r w:rsidR="00D83F4C" w:rsidRPr="009106F1">
              <w:t>]</w:t>
            </w:r>
          </w:p>
        </w:tc>
        <w:tc>
          <w:tcPr>
            <w:tcW w:w="3398" w:type="dxa"/>
          </w:tcPr>
          <w:p w:rsidR="00305F5B" w:rsidRPr="009106F1" w:rsidRDefault="00305F5B" w:rsidP="00D83F4C">
            <w:pPr>
              <w:rPr>
                <w:bCs/>
              </w:rPr>
            </w:pPr>
          </w:p>
        </w:tc>
        <w:tc>
          <w:tcPr>
            <w:tcW w:w="3399" w:type="dxa"/>
          </w:tcPr>
          <w:p w:rsidR="00305F5B" w:rsidRPr="009106F1" w:rsidRDefault="00305F5B" w:rsidP="00D83F4C">
            <w:pPr>
              <w:rPr>
                <w:bCs/>
              </w:rPr>
            </w:pPr>
          </w:p>
        </w:tc>
      </w:tr>
      <w:tr w:rsidR="00305F5B" w:rsidRPr="009106F1" w:rsidTr="00D83F4C">
        <w:trPr>
          <w:cantSplit/>
        </w:trPr>
        <w:tc>
          <w:tcPr>
            <w:tcW w:w="3398" w:type="dxa"/>
          </w:tcPr>
          <w:p w:rsidR="00305F5B" w:rsidRPr="009106F1" w:rsidRDefault="001F36BD" w:rsidP="001F36BD">
            <w:pPr>
              <w:widowControl w:val="0"/>
            </w:pPr>
            <w:r w:rsidRPr="009106F1">
              <w:t>I</w:t>
            </w:r>
            <w:r w:rsidR="00305F5B" w:rsidRPr="009106F1">
              <w:t>dentifying life-threatening conditions and the most likely diagnosis, synthesizing acquired patient data, and identifying how and when to access current medical information</w:t>
            </w:r>
            <w:r w:rsidR="00D83F4C" w:rsidRPr="009106F1">
              <w:br/>
              <w:t xml:space="preserve">[PR </w:t>
            </w:r>
            <w:r w:rsidR="0083247F" w:rsidRPr="009106F1">
              <w:rPr>
                <w:rFonts w:eastAsia="Calibri"/>
              </w:rPr>
              <w:t>IV.A.5.b).(1).(j)</w:t>
            </w:r>
            <w:r w:rsidR="00D83F4C" w:rsidRPr="009106F1">
              <w:t>]</w:t>
            </w:r>
          </w:p>
        </w:tc>
        <w:tc>
          <w:tcPr>
            <w:tcW w:w="3398" w:type="dxa"/>
          </w:tcPr>
          <w:p w:rsidR="00305F5B" w:rsidRPr="009106F1" w:rsidRDefault="00305F5B" w:rsidP="00D83F4C">
            <w:pPr>
              <w:rPr>
                <w:bCs/>
              </w:rPr>
            </w:pPr>
          </w:p>
        </w:tc>
        <w:tc>
          <w:tcPr>
            <w:tcW w:w="3399" w:type="dxa"/>
          </w:tcPr>
          <w:p w:rsidR="00305F5B" w:rsidRPr="009106F1" w:rsidRDefault="00305F5B" w:rsidP="00D83F4C">
            <w:pPr>
              <w:rPr>
                <w:bCs/>
              </w:rPr>
            </w:pPr>
          </w:p>
        </w:tc>
      </w:tr>
      <w:tr w:rsidR="00305F5B" w:rsidRPr="009106F1" w:rsidTr="00D83F4C">
        <w:trPr>
          <w:cantSplit/>
        </w:trPr>
        <w:tc>
          <w:tcPr>
            <w:tcW w:w="3398" w:type="dxa"/>
          </w:tcPr>
          <w:p w:rsidR="00305F5B" w:rsidRPr="009106F1" w:rsidRDefault="001F36BD" w:rsidP="00D83F4C">
            <w:pPr>
              <w:widowControl w:val="0"/>
            </w:pPr>
            <w:r w:rsidRPr="009106F1">
              <w:rPr>
                <w:kern w:val="24"/>
              </w:rPr>
              <w:t>E</w:t>
            </w:r>
            <w:r w:rsidR="00305F5B" w:rsidRPr="009106F1">
              <w:rPr>
                <w:kern w:val="24"/>
              </w:rPr>
              <w:t>stablishing and implementing a comprehensive disposition plan that uses appropriate consultation resources, patient education regarding diagnosis, treatment plan, medications, and time and location specific disposition instructions</w:t>
            </w:r>
            <w:r w:rsidR="00D83F4C" w:rsidRPr="009106F1">
              <w:rPr>
                <w:kern w:val="24"/>
              </w:rPr>
              <w:br/>
              <w:t xml:space="preserve">[PR </w:t>
            </w:r>
            <w:r w:rsidR="0083247F" w:rsidRPr="009106F1">
              <w:rPr>
                <w:rFonts w:eastAsia="Calibri"/>
              </w:rPr>
              <w:t>IV.A.5.b).(1).(k)</w:t>
            </w:r>
            <w:r w:rsidR="00D83F4C" w:rsidRPr="009106F1">
              <w:rPr>
                <w:kern w:val="24"/>
              </w:rPr>
              <w:t>]</w:t>
            </w:r>
          </w:p>
        </w:tc>
        <w:tc>
          <w:tcPr>
            <w:tcW w:w="3398" w:type="dxa"/>
          </w:tcPr>
          <w:p w:rsidR="00305F5B" w:rsidRPr="009106F1" w:rsidRDefault="00305F5B" w:rsidP="00D83F4C">
            <w:pPr>
              <w:rPr>
                <w:bCs/>
              </w:rPr>
            </w:pPr>
          </w:p>
        </w:tc>
        <w:tc>
          <w:tcPr>
            <w:tcW w:w="3399" w:type="dxa"/>
          </w:tcPr>
          <w:p w:rsidR="00305F5B" w:rsidRPr="009106F1" w:rsidRDefault="00305F5B" w:rsidP="00D83F4C">
            <w:pPr>
              <w:rPr>
                <w:bCs/>
              </w:rPr>
            </w:pPr>
          </w:p>
        </w:tc>
      </w:tr>
      <w:tr w:rsidR="00305F5B" w:rsidRPr="009106F1" w:rsidTr="00D83F4C">
        <w:trPr>
          <w:cantSplit/>
        </w:trPr>
        <w:tc>
          <w:tcPr>
            <w:tcW w:w="3398" w:type="dxa"/>
          </w:tcPr>
          <w:p w:rsidR="00305F5B" w:rsidRPr="009106F1" w:rsidRDefault="001F36BD" w:rsidP="00D83F4C">
            <w:pPr>
              <w:widowControl w:val="0"/>
            </w:pPr>
            <w:r w:rsidRPr="009106F1">
              <w:t>R</w:t>
            </w:r>
            <w:r w:rsidR="00305F5B" w:rsidRPr="009106F1">
              <w:t xml:space="preserve">e-evaluating patients undergoing emergency department observation (and monitoring) and using appropriate data and resources, and, determining the differential diagnosis, </w:t>
            </w:r>
            <w:r w:rsidR="00D83F4C" w:rsidRPr="009106F1">
              <w:t>treatment plan, and disposition</w:t>
            </w:r>
            <w:r w:rsidR="00D83F4C" w:rsidRPr="009106F1">
              <w:br/>
              <w:t xml:space="preserve">[PR </w:t>
            </w:r>
            <w:r w:rsidR="0083247F" w:rsidRPr="009106F1">
              <w:rPr>
                <w:rFonts w:eastAsia="Calibri"/>
              </w:rPr>
              <w:t>IV.A.5.b).(1).(l)</w:t>
            </w:r>
            <w:r w:rsidR="00D83F4C" w:rsidRPr="009106F1">
              <w:t>]</w:t>
            </w:r>
          </w:p>
        </w:tc>
        <w:tc>
          <w:tcPr>
            <w:tcW w:w="3398" w:type="dxa"/>
          </w:tcPr>
          <w:p w:rsidR="00305F5B" w:rsidRPr="009106F1" w:rsidRDefault="00305F5B" w:rsidP="00D83F4C">
            <w:pPr>
              <w:rPr>
                <w:bCs/>
              </w:rPr>
            </w:pPr>
          </w:p>
        </w:tc>
        <w:tc>
          <w:tcPr>
            <w:tcW w:w="3399" w:type="dxa"/>
          </w:tcPr>
          <w:p w:rsidR="00305F5B" w:rsidRPr="009106F1" w:rsidRDefault="00305F5B" w:rsidP="00D83F4C">
            <w:pPr>
              <w:rPr>
                <w:bCs/>
              </w:rPr>
            </w:pPr>
          </w:p>
        </w:tc>
      </w:tr>
      <w:tr w:rsidR="00305F5B" w:rsidRPr="009106F1" w:rsidTr="00D83F4C">
        <w:trPr>
          <w:cantSplit/>
        </w:trPr>
        <w:tc>
          <w:tcPr>
            <w:tcW w:w="3398" w:type="dxa"/>
          </w:tcPr>
          <w:p w:rsidR="00305F5B" w:rsidRPr="009106F1" w:rsidRDefault="001F36BD" w:rsidP="00D83F4C">
            <w:pPr>
              <w:widowControl w:val="0"/>
            </w:pPr>
            <w:r w:rsidRPr="009106F1">
              <w:t>P</w:t>
            </w:r>
            <w:r w:rsidR="00305F5B" w:rsidRPr="009106F1">
              <w:t>erforming diagnostic and therapeutic procedures and emergency stabilization</w:t>
            </w:r>
            <w:r w:rsidR="00D83F4C" w:rsidRPr="009106F1">
              <w:br/>
              <w:t xml:space="preserve">[PR </w:t>
            </w:r>
            <w:r w:rsidR="00066EB6" w:rsidRPr="009106F1">
              <w:rPr>
                <w:rFonts w:eastAsia="Calibri"/>
              </w:rPr>
              <w:t>IV.A.5.b).(2).(a).(i)</w:t>
            </w:r>
            <w:r w:rsidR="00D83F4C" w:rsidRPr="009106F1">
              <w:t>]</w:t>
            </w:r>
          </w:p>
        </w:tc>
        <w:tc>
          <w:tcPr>
            <w:tcW w:w="3398" w:type="dxa"/>
          </w:tcPr>
          <w:p w:rsidR="00305F5B" w:rsidRPr="009106F1" w:rsidRDefault="00305F5B" w:rsidP="00D83F4C">
            <w:pPr>
              <w:rPr>
                <w:bCs/>
              </w:rPr>
            </w:pPr>
          </w:p>
        </w:tc>
        <w:tc>
          <w:tcPr>
            <w:tcW w:w="3399" w:type="dxa"/>
          </w:tcPr>
          <w:p w:rsidR="00305F5B" w:rsidRPr="009106F1" w:rsidRDefault="00305F5B" w:rsidP="00D83F4C">
            <w:pPr>
              <w:rPr>
                <w:bCs/>
              </w:rPr>
            </w:pPr>
          </w:p>
        </w:tc>
      </w:tr>
      <w:tr w:rsidR="00305F5B" w:rsidRPr="009106F1" w:rsidTr="00D83F4C">
        <w:trPr>
          <w:cantSplit/>
        </w:trPr>
        <w:tc>
          <w:tcPr>
            <w:tcW w:w="3398" w:type="dxa"/>
          </w:tcPr>
          <w:p w:rsidR="00305F5B" w:rsidRPr="009106F1" w:rsidRDefault="001F36BD" w:rsidP="00D83F4C">
            <w:pPr>
              <w:widowControl w:val="0"/>
            </w:pPr>
            <w:r w:rsidRPr="009106F1">
              <w:lastRenderedPageBreak/>
              <w:t>M</w:t>
            </w:r>
            <w:r w:rsidR="00305F5B" w:rsidRPr="009106F1">
              <w:t>anaging critically-ill and injured patients who present to the emergency department, prioritizing critical initial stabilization action, mobilizing hospital support services in the resuscitation of critically-ill or injured patients and reassessing after a stabilizing intervention</w:t>
            </w:r>
            <w:r w:rsidR="00D83F4C" w:rsidRPr="009106F1">
              <w:br/>
              <w:t xml:space="preserve">[PR </w:t>
            </w:r>
            <w:r w:rsidR="00066EB6" w:rsidRPr="009106F1">
              <w:rPr>
                <w:rFonts w:eastAsia="Calibri"/>
              </w:rPr>
              <w:t>IV.A.5.b).(2).(a).(ii)</w:t>
            </w:r>
            <w:r w:rsidR="00D83F4C" w:rsidRPr="009106F1">
              <w:t>]</w:t>
            </w:r>
          </w:p>
        </w:tc>
        <w:tc>
          <w:tcPr>
            <w:tcW w:w="3398" w:type="dxa"/>
          </w:tcPr>
          <w:p w:rsidR="00305F5B" w:rsidRPr="009106F1" w:rsidRDefault="00305F5B" w:rsidP="00D83F4C">
            <w:pPr>
              <w:rPr>
                <w:bCs/>
              </w:rPr>
            </w:pPr>
          </w:p>
        </w:tc>
        <w:tc>
          <w:tcPr>
            <w:tcW w:w="3399" w:type="dxa"/>
          </w:tcPr>
          <w:p w:rsidR="00305F5B" w:rsidRPr="009106F1" w:rsidRDefault="00305F5B" w:rsidP="00D83F4C">
            <w:pPr>
              <w:rPr>
                <w:bCs/>
              </w:rPr>
            </w:pPr>
          </w:p>
        </w:tc>
      </w:tr>
      <w:tr w:rsidR="00305F5B" w:rsidRPr="009106F1" w:rsidTr="00D83F4C">
        <w:trPr>
          <w:cantSplit/>
        </w:trPr>
        <w:tc>
          <w:tcPr>
            <w:tcW w:w="3398" w:type="dxa"/>
          </w:tcPr>
          <w:p w:rsidR="00305F5B" w:rsidRPr="009106F1" w:rsidRDefault="001F36BD" w:rsidP="00D83F4C">
            <w:pPr>
              <w:widowControl w:val="0"/>
            </w:pPr>
            <w:r w:rsidRPr="009106F1">
              <w:t>P</w:t>
            </w:r>
            <w:r w:rsidR="00305F5B" w:rsidRPr="009106F1">
              <w:t>roperly sequencing critical actions for patient care and generating a differential diagnosis for an undifferentiated patient</w:t>
            </w:r>
            <w:r w:rsidR="00D83F4C" w:rsidRPr="009106F1">
              <w:br/>
              <w:t xml:space="preserve">[PR </w:t>
            </w:r>
            <w:r w:rsidR="00066EB6" w:rsidRPr="009106F1">
              <w:rPr>
                <w:rFonts w:eastAsia="Calibri"/>
              </w:rPr>
              <w:t>IV.A.5.b).(2).(a).(iii)</w:t>
            </w:r>
            <w:r w:rsidR="00D83F4C" w:rsidRPr="009106F1">
              <w:t>]</w:t>
            </w:r>
          </w:p>
        </w:tc>
        <w:tc>
          <w:tcPr>
            <w:tcW w:w="3398" w:type="dxa"/>
          </w:tcPr>
          <w:p w:rsidR="00305F5B" w:rsidRPr="009106F1" w:rsidRDefault="00305F5B" w:rsidP="00D83F4C">
            <w:pPr>
              <w:rPr>
                <w:bCs/>
              </w:rPr>
            </w:pPr>
          </w:p>
        </w:tc>
        <w:tc>
          <w:tcPr>
            <w:tcW w:w="3399" w:type="dxa"/>
          </w:tcPr>
          <w:p w:rsidR="00305F5B" w:rsidRPr="009106F1" w:rsidRDefault="00305F5B" w:rsidP="00D83F4C">
            <w:pPr>
              <w:rPr>
                <w:bCs/>
              </w:rPr>
            </w:pPr>
          </w:p>
        </w:tc>
      </w:tr>
      <w:tr w:rsidR="00305F5B" w:rsidRPr="009106F1" w:rsidTr="00D83F4C">
        <w:trPr>
          <w:cantSplit/>
        </w:trPr>
        <w:tc>
          <w:tcPr>
            <w:tcW w:w="3398" w:type="dxa"/>
          </w:tcPr>
          <w:p w:rsidR="00305F5B" w:rsidRPr="009106F1" w:rsidRDefault="001F36BD" w:rsidP="00D83F4C">
            <w:pPr>
              <w:widowControl w:val="0"/>
            </w:pPr>
            <w:r w:rsidRPr="009106F1">
              <w:t>M</w:t>
            </w:r>
            <w:r w:rsidR="00305F5B" w:rsidRPr="009106F1">
              <w:t>obilizing and managing necessary personnel and other hospital resources to meet critical needs of multiple patients</w:t>
            </w:r>
            <w:r w:rsidR="00D83F4C" w:rsidRPr="009106F1">
              <w:br/>
              <w:t xml:space="preserve">[PR </w:t>
            </w:r>
            <w:r w:rsidR="00066EB6" w:rsidRPr="009106F1">
              <w:rPr>
                <w:rFonts w:eastAsia="Calibri"/>
              </w:rPr>
              <w:t>IV.A.5.b).(2).(a).(iv)</w:t>
            </w:r>
            <w:r w:rsidR="00D83F4C" w:rsidRPr="009106F1">
              <w:t>]</w:t>
            </w:r>
          </w:p>
        </w:tc>
        <w:tc>
          <w:tcPr>
            <w:tcW w:w="3398" w:type="dxa"/>
          </w:tcPr>
          <w:p w:rsidR="00305F5B" w:rsidRPr="009106F1" w:rsidRDefault="00305F5B" w:rsidP="00D83F4C">
            <w:pPr>
              <w:rPr>
                <w:bCs/>
              </w:rPr>
            </w:pPr>
          </w:p>
        </w:tc>
        <w:tc>
          <w:tcPr>
            <w:tcW w:w="3399" w:type="dxa"/>
          </w:tcPr>
          <w:p w:rsidR="00305F5B" w:rsidRPr="009106F1" w:rsidRDefault="00305F5B" w:rsidP="00D83F4C">
            <w:pPr>
              <w:rPr>
                <w:bCs/>
              </w:rPr>
            </w:pPr>
          </w:p>
        </w:tc>
      </w:tr>
      <w:tr w:rsidR="00305F5B" w:rsidRPr="009106F1" w:rsidTr="00D83F4C">
        <w:trPr>
          <w:cantSplit/>
        </w:trPr>
        <w:tc>
          <w:tcPr>
            <w:tcW w:w="3398" w:type="dxa"/>
          </w:tcPr>
          <w:p w:rsidR="00305F5B" w:rsidRPr="009106F1" w:rsidRDefault="001F36BD" w:rsidP="00D83F4C">
            <w:pPr>
              <w:widowControl w:val="0"/>
            </w:pPr>
            <w:r w:rsidRPr="009106F1">
              <w:t>P</w:t>
            </w:r>
            <w:r w:rsidR="00305F5B" w:rsidRPr="009106F1">
              <w:t>erforming invasive procedures, monitoring unstable patients, and directing major resuscitations</w:t>
            </w:r>
            <w:r w:rsidR="00D83F4C" w:rsidRPr="009106F1">
              <w:t xml:space="preserve"> of all types on all age groups</w:t>
            </w:r>
            <w:r w:rsidR="00D83F4C" w:rsidRPr="009106F1">
              <w:br/>
              <w:t xml:space="preserve">[PR </w:t>
            </w:r>
            <w:r w:rsidR="00066EB6" w:rsidRPr="009106F1">
              <w:rPr>
                <w:rFonts w:eastAsia="Calibri"/>
              </w:rPr>
              <w:t>IV.A.5.b).(2).(a).(v)</w:t>
            </w:r>
            <w:r w:rsidR="00D83F4C" w:rsidRPr="009106F1">
              <w:t>]</w:t>
            </w:r>
          </w:p>
        </w:tc>
        <w:tc>
          <w:tcPr>
            <w:tcW w:w="3398" w:type="dxa"/>
          </w:tcPr>
          <w:p w:rsidR="00305F5B" w:rsidRPr="009106F1" w:rsidRDefault="00305F5B" w:rsidP="00D83F4C">
            <w:pPr>
              <w:rPr>
                <w:bCs/>
              </w:rPr>
            </w:pPr>
          </w:p>
        </w:tc>
        <w:tc>
          <w:tcPr>
            <w:tcW w:w="3399" w:type="dxa"/>
          </w:tcPr>
          <w:p w:rsidR="00305F5B" w:rsidRPr="009106F1" w:rsidRDefault="00305F5B" w:rsidP="00D83F4C">
            <w:pPr>
              <w:rPr>
                <w:bCs/>
              </w:rPr>
            </w:pPr>
          </w:p>
        </w:tc>
      </w:tr>
    </w:tbl>
    <w:p w:rsidR="00305F5B" w:rsidRPr="009106F1" w:rsidRDefault="00305F5B" w:rsidP="003A5EB7">
      <w:pPr>
        <w:widowControl w:val="0"/>
      </w:pPr>
    </w:p>
    <w:p w:rsidR="00D83F4C" w:rsidRPr="009106F1" w:rsidRDefault="00D83F4C" w:rsidP="00D83F4C">
      <w:pPr>
        <w:numPr>
          <w:ilvl w:val="0"/>
          <w:numId w:val="9"/>
        </w:numPr>
        <w:ind w:left="360"/>
        <w:rPr>
          <w:bCs/>
          <w:color w:val="000000"/>
        </w:rPr>
      </w:pPr>
      <w:r w:rsidRPr="009106F1">
        <w:rPr>
          <w:bCs/>
          <w:color w:val="000000"/>
        </w:rPr>
        <w:t xml:space="preserve">Indicate the settings and activities in which fellows will demonstrate </w:t>
      </w:r>
      <w:r w:rsidR="00463F6D" w:rsidRPr="009106F1">
        <w:rPr>
          <w:bCs/>
          <w:color w:val="000000"/>
        </w:rPr>
        <w:t xml:space="preserve">competence </w:t>
      </w:r>
      <w:r w:rsidRPr="009106F1">
        <w:rPr>
          <w:bCs/>
          <w:color w:val="000000"/>
        </w:rPr>
        <w:t>in each of the following areas of patient care. Also indicate the method used to evaluate competency.</w:t>
      </w:r>
    </w:p>
    <w:p w:rsidR="00D83F4C" w:rsidRPr="009106F1" w:rsidRDefault="00D83F4C" w:rsidP="00D83F4C">
      <w:pPr>
        <w:ind w:left="360" w:hanging="360"/>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tblPr>
      <w:tblGrid>
        <w:gridCol w:w="3329"/>
        <w:gridCol w:w="3255"/>
        <w:gridCol w:w="3196"/>
      </w:tblGrid>
      <w:tr w:rsidR="00D83F4C" w:rsidRPr="009106F1" w:rsidTr="00D83F4C">
        <w:trPr>
          <w:cantSplit/>
          <w:tblHeader/>
        </w:trPr>
        <w:tc>
          <w:tcPr>
            <w:tcW w:w="3398" w:type="dxa"/>
            <w:vAlign w:val="bottom"/>
          </w:tcPr>
          <w:p w:rsidR="00D83F4C" w:rsidRPr="009106F1" w:rsidRDefault="00D83F4C" w:rsidP="00D83F4C">
            <w:pPr>
              <w:rPr>
                <w:b/>
              </w:rPr>
            </w:pPr>
            <w:r w:rsidRPr="009106F1">
              <w:rPr>
                <w:b/>
                <w:bCs/>
              </w:rPr>
              <w:t>Competency Area</w:t>
            </w:r>
          </w:p>
        </w:tc>
        <w:tc>
          <w:tcPr>
            <w:tcW w:w="3398" w:type="dxa"/>
            <w:vAlign w:val="bottom"/>
          </w:tcPr>
          <w:p w:rsidR="00D83F4C" w:rsidRPr="009106F1" w:rsidRDefault="00D83F4C" w:rsidP="00D83F4C">
            <w:pPr>
              <w:rPr>
                <w:b/>
              </w:rPr>
            </w:pPr>
            <w:r w:rsidRPr="009106F1">
              <w:rPr>
                <w:b/>
                <w:bCs/>
              </w:rPr>
              <w:t>Settings/Activities</w:t>
            </w:r>
          </w:p>
        </w:tc>
        <w:tc>
          <w:tcPr>
            <w:tcW w:w="3399" w:type="dxa"/>
            <w:vAlign w:val="bottom"/>
          </w:tcPr>
          <w:p w:rsidR="00D83F4C" w:rsidRPr="009106F1" w:rsidRDefault="00D83F4C" w:rsidP="00D83F4C">
            <w:pPr>
              <w:rPr>
                <w:b/>
              </w:rPr>
            </w:pPr>
            <w:r w:rsidRPr="009106F1">
              <w:rPr>
                <w:b/>
                <w:bCs/>
              </w:rPr>
              <w:t>Method Used to Evaluate Fellow Competency</w:t>
            </w:r>
          </w:p>
        </w:tc>
      </w:tr>
      <w:tr w:rsidR="00D83F4C" w:rsidRPr="009106F1" w:rsidTr="00D83F4C">
        <w:trPr>
          <w:cantSplit/>
        </w:trPr>
        <w:tc>
          <w:tcPr>
            <w:tcW w:w="3398" w:type="dxa"/>
          </w:tcPr>
          <w:p w:rsidR="00D83F4C" w:rsidRPr="009106F1" w:rsidRDefault="00655727" w:rsidP="00D83F4C">
            <w:pPr>
              <w:widowControl w:val="0"/>
            </w:pPr>
            <w:r w:rsidRPr="009106F1">
              <w:t>A</w:t>
            </w:r>
            <w:r w:rsidR="00463F6D" w:rsidRPr="009106F1">
              <w:t>dult medical resuscitation</w:t>
            </w:r>
            <w:r w:rsidR="00E71158">
              <w:br/>
            </w:r>
            <w:r w:rsidR="00463F6D" w:rsidRPr="009106F1">
              <w:t xml:space="preserve">[PR </w:t>
            </w:r>
            <w:r w:rsidR="00066EB6" w:rsidRPr="009106F1">
              <w:rPr>
                <w:rFonts w:eastAsia="Calibri"/>
              </w:rPr>
              <w:t>IV.A.5.b).(2).(c).(i)</w:t>
            </w:r>
            <w:r w:rsidR="00463F6D" w:rsidRPr="009106F1">
              <w:t>]</w:t>
            </w:r>
          </w:p>
        </w:tc>
        <w:tc>
          <w:tcPr>
            <w:tcW w:w="3398" w:type="dxa"/>
          </w:tcPr>
          <w:p w:rsidR="00D83F4C" w:rsidRPr="009106F1" w:rsidRDefault="00D83F4C" w:rsidP="00D83F4C">
            <w:pPr>
              <w:rPr>
                <w:bCs/>
              </w:rPr>
            </w:pPr>
          </w:p>
        </w:tc>
        <w:tc>
          <w:tcPr>
            <w:tcW w:w="3399" w:type="dxa"/>
          </w:tcPr>
          <w:p w:rsidR="00D83F4C" w:rsidRPr="009106F1" w:rsidRDefault="00D83F4C" w:rsidP="00D83F4C">
            <w:pPr>
              <w:rPr>
                <w:bCs/>
              </w:rPr>
            </w:pPr>
          </w:p>
        </w:tc>
      </w:tr>
      <w:tr w:rsidR="00463F6D" w:rsidRPr="009106F1" w:rsidTr="00D83F4C">
        <w:trPr>
          <w:cantSplit/>
        </w:trPr>
        <w:tc>
          <w:tcPr>
            <w:tcW w:w="3398" w:type="dxa"/>
          </w:tcPr>
          <w:p w:rsidR="00463F6D" w:rsidRPr="009106F1" w:rsidRDefault="00655727" w:rsidP="00463F6D">
            <w:pPr>
              <w:widowControl w:val="0"/>
            </w:pPr>
            <w:r w:rsidRPr="009106F1">
              <w:t>A</w:t>
            </w:r>
            <w:r w:rsidR="00463F6D" w:rsidRPr="009106F1">
              <w:t>dult trauma resuscitation</w:t>
            </w:r>
            <w:r w:rsidR="00E71158">
              <w:br/>
            </w:r>
            <w:r w:rsidR="00463F6D" w:rsidRPr="009106F1">
              <w:t xml:space="preserve">[PR </w:t>
            </w:r>
            <w:r w:rsidR="00066EB6" w:rsidRPr="009106F1">
              <w:rPr>
                <w:rFonts w:eastAsia="Calibri"/>
              </w:rPr>
              <w:t>IV.A.5.b).(2).(c).(ii)</w:t>
            </w:r>
            <w:r w:rsidR="00463F6D"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r w:rsidR="00463F6D" w:rsidRPr="009106F1" w:rsidTr="00D83F4C">
        <w:trPr>
          <w:cantSplit/>
        </w:trPr>
        <w:tc>
          <w:tcPr>
            <w:tcW w:w="3398" w:type="dxa"/>
          </w:tcPr>
          <w:p w:rsidR="00463F6D" w:rsidRPr="009106F1" w:rsidRDefault="00655727" w:rsidP="00D83F4C">
            <w:pPr>
              <w:widowControl w:val="0"/>
            </w:pPr>
            <w:r w:rsidRPr="009106F1">
              <w:t>A</w:t>
            </w:r>
            <w:r w:rsidR="00463F6D" w:rsidRPr="009106F1">
              <w:t>nesthesia and pain management</w:t>
            </w:r>
            <w:r w:rsidR="00E71158">
              <w:br/>
            </w:r>
            <w:r w:rsidR="00463F6D" w:rsidRPr="009106F1">
              <w:t xml:space="preserve">[PR </w:t>
            </w:r>
            <w:r w:rsidR="00066EB6" w:rsidRPr="009106F1">
              <w:rPr>
                <w:rFonts w:eastAsia="Calibri"/>
              </w:rPr>
              <w:t>IV.A.5.b).(2).(c).(iii)</w:t>
            </w:r>
            <w:r w:rsidR="00463F6D"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r w:rsidR="00463F6D" w:rsidRPr="009106F1" w:rsidTr="00D83F4C">
        <w:trPr>
          <w:cantSplit/>
        </w:trPr>
        <w:tc>
          <w:tcPr>
            <w:tcW w:w="3398" w:type="dxa"/>
          </w:tcPr>
          <w:p w:rsidR="00463F6D" w:rsidRPr="009106F1" w:rsidRDefault="00655727" w:rsidP="00463F6D">
            <w:pPr>
              <w:widowControl w:val="0"/>
              <w:ind w:left="216"/>
            </w:pPr>
            <w:r w:rsidRPr="009106F1">
              <w:t>Providing</w:t>
            </w:r>
            <w:r w:rsidR="00463F6D" w:rsidRPr="009106F1">
              <w:t xml:space="preserve"> safe acute pain management, anesthesia, and procedural sedation to patients of all ages regard</w:t>
            </w:r>
            <w:r w:rsidR="00E71158">
              <w:t>less of the clinical situation.</w:t>
            </w:r>
            <w:r w:rsidR="00463F6D" w:rsidRPr="009106F1">
              <w:br/>
              <w:t xml:space="preserve">[PR </w:t>
            </w:r>
            <w:r w:rsidR="00066EB6" w:rsidRPr="009106F1">
              <w:rPr>
                <w:rFonts w:eastAsia="Calibri"/>
              </w:rPr>
              <w:t>IV.A.5.b).(2).(c).(iii).(a)</w:t>
            </w:r>
            <w:r w:rsidR="00463F6D"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r w:rsidR="00463F6D" w:rsidRPr="009106F1" w:rsidTr="00D83F4C">
        <w:trPr>
          <w:cantSplit/>
        </w:trPr>
        <w:tc>
          <w:tcPr>
            <w:tcW w:w="3398" w:type="dxa"/>
          </w:tcPr>
          <w:p w:rsidR="00463F6D" w:rsidRPr="009106F1" w:rsidRDefault="00655727" w:rsidP="00463F6D">
            <w:pPr>
              <w:widowControl w:val="0"/>
            </w:pPr>
            <w:r w:rsidRPr="009106F1">
              <w:t>C</w:t>
            </w:r>
            <w:r w:rsidR="00463F6D" w:rsidRPr="009106F1">
              <w:t>ardiac pacing</w:t>
            </w:r>
            <w:r w:rsidR="00E71158">
              <w:br/>
            </w:r>
            <w:r w:rsidR="00463F6D" w:rsidRPr="009106F1">
              <w:t xml:space="preserve">[PR </w:t>
            </w:r>
            <w:r w:rsidR="00066EB6" w:rsidRPr="009106F1">
              <w:rPr>
                <w:rFonts w:eastAsia="Calibri"/>
              </w:rPr>
              <w:t>IV.A.5.b).(2).(c).(iv)</w:t>
            </w:r>
            <w:r w:rsidR="00463F6D"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r w:rsidR="00463F6D" w:rsidRPr="009106F1" w:rsidTr="00D83F4C">
        <w:trPr>
          <w:cantSplit/>
        </w:trPr>
        <w:tc>
          <w:tcPr>
            <w:tcW w:w="3398" w:type="dxa"/>
          </w:tcPr>
          <w:p w:rsidR="00463F6D" w:rsidRPr="009106F1" w:rsidRDefault="00655727" w:rsidP="002D17E9">
            <w:pPr>
              <w:widowControl w:val="0"/>
            </w:pPr>
            <w:r w:rsidRPr="009106F1">
              <w:lastRenderedPageBreak/>
              <w:t>C</w:t>
            </w:r>
            <w:r w:rsidR="00463F6D" w:rsidRPr="009106F1">
              <w:t>hest tubes</w:t>
            </w:r>
            <w:r w:rsidR="00E71158">
              <w:br/>
            </w:r>
            <w:r w:rsidR="00463F6D" w:rsidRPr="009106F1">
              <w:t xml:space="preserve">[PR </w:t>
            </w:r>
            <w:r w:rsidR="00066EB6" w:rsidRPr="009106F1">
              <w:rPr>
                <w:rFonts w:eastAsia="Calibri"/>
              </w:rPr>
              <w:t>IV.A.5.b).(2).(c).(v)</w:t>
            </w:r>
            <w:r w:rsidR="00463F6D"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r w:rsidR="00463F6D" w:rsidRPr="009106F1" w:rsidTr="00D83F4C">
        <w:trPr>
          <w:cantSplit/>
        </w:trPr>
        <w:tc>
          <w:tcPr>
            <w:tcW w:w="3398" w:type="dxa"/>
          </w:tcPr>
          <w:p w:rsidR="00463F6D" w:rsidRPr="009106F1" w:rsidRDefault="00655727" w:rsidP="002D17E9">
            <w:pPr>
              <w:widowControl w:val="0"/>
            </w:pPr>
            <w:r w:rsidRPr="009106F1">
              <w:t>C</w:t>
            </w:r>
            <w:r w:rsidR="00463F6D" w:rsidRPr="009106F1">
              <w:t>ricothyrotomy</w:t>
            </w:r>
            <w:r w:rsidR="00E71158">
              <w:br/>
            </w:r>
            <w:r w:rsidR="00463F6D" w:rsidRPr="009106F1">
              <w:t xml:space="preserve">[PR </w:t>
            </w:r>
            <w:r w:rsidR="00066EB6" w:rsidRPr="009106F1">
              <w:rPr>
                <w:rFonts w:eastAsia="Calibri"/>
              </w:rPr>
              <w:t>IV.A.5.b).(2).(c).(vi)</w:t>
            </w:r>
            <w:r w:rsidR="00463F6D"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r w:rsidR="00463F6D" w:rsidRPr="009106F1" w:rsidTr="00D83F4C">
        <w:trPr>
          <w:cantSplit/>
        </w:trPr>
        <w:tc>
          <w:tcPr>
            <w:tcW w:w="3398" w:type="dxa"/>
          </w:tcPr>
          <w:p w:rsidR="00463F6D" w:rsidRPr="009106F1" w:rsidRDefault="00655727" w:rsidP="002D17E9">
            <w:pPr>
              <w:widowControl w:val="0"/>
            </w:pPr>
            <w:r w:rsidRPr="009106F1">
              <w:t>D</w:t>
            </w:r>
            <w:r w:rsidR="00463F6D" w:rsidRPr="009106F1">
              <w:t>islocation reduction</w:t>
            </w:r>
            <w:r w:rsidR="00E71158">
              <w:br/>
            </w:r>
            <w:r w:rsidR="00463F6D" w:rsidRPr="009106F1">
              <w:t xml:space="preserve">[PR </w:t>
            </w:r>
            <w:r w:rsidR="00066EB6" w:rsidRPr="009106F1">
              <w:rPr>
                <w:rFonts w:eastAsia="Calibri"/>
              </w:rPr>
              <w:t>IV.A.5.b).(2).(c).(vii)</w:t>
            </w:r>
            <w:r w:rsidR="00463F6D"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r w:rsidR="00463F6D" w:rsidRPr="009106F1" w:rsidTr="00D83F4C">
        <w:trPr>
          <w:cantSplit/>
        </w:trPr>
        <w:tc>
          <w:tcPr>
            <w:tcW w:w="3398" w:type="dxa"/>
          </w:tcPr>
          <w:p w:rsidR="00463F6D" w:rsidRPr="009106F1" w:rsidRDefault="00655727" w:rsidP="002D17E9">
            <w:pPr>
              <w:widowControl w:val="0"/>
            </w:pPr>
            <w:r w:rsidRPr="009106F1">
              <w:t>E</w:t>
            </w:r>
            <w:r w:rsidR="00463F6D" w:rsidRPr="009106F1">
              <w:t>mergency department bedside ultrasound</w:t>
            </w:r>
            <w:r w:rsidR="00E71158">
              <w:br/>
            </w:r>
            <w:r w:rsidR="00463F6D" w:rsidRPr="009106F1">
              <w:t xml:space="preserve">[PR </w:t>
            </w:r>
            <w:r w:rsidR="00066EB6" w:rsidRPr="009106F1">
              <w:rPr>
                <w:rFonts w:eastAsia="Calibri"/>
              </w:rPr>
              <w:t>IV.A.5.b).(2).(c).(viii)</w:t>
            </w:r>
            <w:r w:rsidR="00463F6D"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r w:rsidR="00463F6D" w:rsidRPr="009106F1" w:rsidTr="00D83F4C">
        <w:trPr>
          <w:cantSplit/>
        </w:trPr>
        <w:tc>
          <w:tcPr>
            <w:tcW w:w="3398" w:type="dxa"/>
          </w:tcPr>
          <w:p w:rsidR="00463F6D" w:rsidRPr="009106F1" w:rsidRDefault="00655727" w:rsidP="00463F6D">
            <w:pPr>
              <w:widowControl w:val="0"/>
              <w:ind w:left="216"/>
            </w:pPr>
            <w:r w:rsidRPr="009106F1">
              <w:t>Use of</w:t>
            </w:r>
            <w:r w:rsidR="00463F6D" w:rsidRPr="009106F1">
              <w:t xml:space="preserve"> ultrasound for the bedside diagnostic evaluation of emergency medical conditions and diagnoses, resuscitation of the acutely ill or injured patient, and procedural guidance</w:t>
            </w:r>
            <w:r w:rsidR="00E71158">
              <w:br/>
            </w:r>
            <w:r w:rsidR="00463F6D" w:rsidRPr="009106F1">
              <w:t xml:space="preserve">[PR </w:t>
            </w:r>
            <w:r w:rsidR="00066EB6" w:rsidRPr="009106F1">
              <w:rPr>
                <w:rFonts w:eastAsia="Calibri"/>
              </w:rPr>
              <w:t>IV.A.5.b).(2).(c).(viii).(a)</w:t>
            </w:r>
            <w:r w:rsidR="00463F6D"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r w:rsidR="00463F6D" w:rsidRPr="009106F1" w:rsidTr="00D83F4C">
        <w:trPr>
          <w:cantSplit/>
        </w:trPr>
        <w:tc>
          <w:tcPr>
            <w:tcW w:w="3398" w:type="dxa"/>
          </w:tcPr>
          <w:p w:rsidR="00463F6D" w:rsidRPr="009106F1" w:rsidRDefault="00655727" w:rsidP="00066EB6">
            <w:pPr>
              <w:widowControl w:val="0"/>
            </w:pPr>
            <w:r w:rsidRPr="009106F1">
              <w:t>I</w:t>
            </w:r>
            <w:r w:rsidR="00463F6D" w:rsidRPr="009106F1">
              <w:t>ntubations</w:t>
            </w:r>
            <w:r w:rsidR="00E71158">
              <w:br/>
            </w:r>
            <w:r w:rsidR="00463F6D" w:rsidRPr="009106F1">
              <w:t xml:space="preserve">[PR </w:t>
            </w:r>
            <w:r w:rsidR="00066EB6" w:rsidRPr="009106F1">
              <w:rPr>
                <w:rFonts w:eastAsia="Calibri"/>
              </w:rPr>
              <w:t>IV.A.5.b).(2).(c).(ix)</w:t>
            </w:r>
            <w:r w:rsidR="00463F6D"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r w:rsidR="00463F6D" w:rsidRPr="009106F1" w:rsidTr="00D83F4C">
        <w:trPr>
          <w:cantSplit/>
        </w:trPr>
        <w:tc>
          <w:tcPr>
            <w:tcW w:w="3398" w:type="dxa"/>
          </w:tcPr>
          <w:p w:rsidR="00463F6D" w:rsidRPr="009106F1" w:rsidRDefault="00655727" w:rsidP="00655727">
            <w:pPr>
              <w:widowControl w:val="0"/>
              <w:ind w:left="216"/>
            </w:pPr>
            <w:r w:rsidRPr="009106F1">
              <w:t xml:space="preserve">Performance of </w:t>
            </w:r>
            <w:r w:rsidR="00463F6D" w:rsidRPr="009106F1">
              <w:t>airway management on all appropriate patients, including those who are uncooperative, at the extremes of age, hemodynamically unstable and who have multiple co-morbidities, poorly-defined anatomy, high risk for pain or procedural complications, or require sedation); tak</w:t>
            </w:r>
            <w:r w:rsidRPr="009106F1">
              <w:t>ing</w:t>
            </w:r>
            <w:r w:rsidR="00463F6D" w:rsidRPr="009106F1">
              <w:t xml:space="preserve"> steps to avoid potential complications; and recogniz</w:t>
            </w:r>
            <w:r w:rsidRPr="009106F1">
              <w:t>ing</w:t>
            </w:r>
            <w:r w:rsidR="00115CD9" w:rsidRPr="009106F1">
              <w:t xml:space="preserve"> </w:t>
            </w:r>
            <w:r w:rsidR="00463F6D" w:rsidRPr="009106F1">
              <w:t>the outcome and/or complications resulting from the procedures</w:t>
            </w:r>
            <w:r w:rsidR="00E71158">
              <w:br/>
            </w:r>
            <w:r w:rsidR="00463F6D" w:rsidRPr="009106F1">
              <w:t xml:space="preserve">[PR </w:t>
            </w:r>
            <w:r w:rsidR="00066EB6" w:rsidRPr="009106F1">
              <w:rPr>
                <w:rFonts w:eastAsia="Calibri"/>
              </w:rPr>
              <w:t>IV.A.5.b).(2).(c).(ix).(a)</w:t>
            </w:r>
            <w:r w:rsidR="00463F6D"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r w:rsidR="00463F6D" w:rsidRPr="009106F1" w:rsidTr="00D83F4C">
        <w:trPr>
          <w:cantSplit/>
        </w:trPr>
        <w:tc>
          <w:tcPr>
            <w:tcW w:w="3398" w:type="dxa"/>
          </w:tcPr>
          <w:p w:rsidR="00463F6D" w:rsidRPr="009106F1" w:rsidRDefault="00655727" w:rsidP="00655727">
            <w:pPr>
              <w:widowControl w:val="0"/>
            </w:pPr>
            <w:r w:rsidRPr="009106F1">
              <w:t>L</w:t>
            </w:r>
            <w:r w:rsidR="00463F6D" w:rsidRPr="009106F1">
              <w:t>umbar puncture</w:t>
            </w:r>
            <w:r w:rsidR="00E71158">
              <w:br/>
            </w:r>
            <w:r w:rsidR="00463F6D" w:rsidRPr="009106F1">
              <w:t xml:space="preserve">[PR </w:t>
            </w:r>
            <w:r w:rsidR="00066EB6" w:rsidRPr="009106F1">
              <w:rPr>
                <w:rFonts w:eastAsia="Calibri"/>
              </w:rPr>
              <w:t>IV.A.5.b).(2).(c).(x)</w:t>
            </w:r>
            <w:r w:rsidR="00463F6D"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r w:rsidR="00463F6D" w:rsidRPr="009106F1" w:rsidTr="00D83F4C">
        <w:trPr>
          <w:cantSplit/>
        </w:trPr>
        <w:tc>
          <w:tcPr>
            <w:tcW w:w="3398" w:type="dxa"/>
          </w:tcPr>
          <w:p w:rsidR="00463F6D" w:rsidRPr="009106F1" w:rsidRDefault="00655727" w:rsidP="002D17E9">
            <w:pPr>
              <w:widowControl w:val="0"/>
            </w:pPr>
            <w:r w:rsidRPr="009106F1">
              <w:t>P</w:t>
            </w:r>
            <w:r w:rsidR="00463F6D" w:rsidRPr="009106F1">
              <w:t>ediatric medical resuscitation</w:t>
            </w:r>
            <w:r w:rsidR="00E71158">
              <w:br/>
            </w:r>
            <w:r w:rsidR="00463F6D" w:rsidRPr="009106F1">
              <w:t xml:space="preserve">[PR </w:t>
            </w:r>
            <w:r w:rsidR="00066EB6" w:rsidRPr="009106F1">
              <w:rPr>
                <w:rFonts w:eastAsia="Calibri"/>
              </w:rPr>
              <w:t>IV.A.5.b).(2).(c).(xi)</w:t>
            </w:r>
            <w:r w:rsidR="00463F6D"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r w:rsidR="00463F6D" w:rsidRPr="009106F1" w:rsidTr="00D83F4C">
        <w:trPr>
          <w:cantSplit/>
        </w:trPr>
        <w:tc>
          <w:tcPr>
            <w:tcW w:w="3398" w:type="dxa"/>
          </w:tcPr>
          <w:p w:rsidR="00463F6D" w:rsidRPr="009106F1" w:rsidRDefault="00655727" w:rsidP="002D17E9">
            <w:pPr>
              <w:widowControl w:val="0"/>
            </w:pPr>
            <w:r w:rsidRPr="009106F1">
              <w:t>P</w:t>
            </w:r>
            <w:r w:rsidR="00463F6D" w:rsidRPr="009106F1">
              <w:t>ediatric trauma resuscitation</w:t>
            </w:r>
            <w:r w:rsidR="00E71158">
              <w:br/>
            </w:r>
            <w:r w:rsidR="00066EB6" w:rsidRPr="009106F1">
              <w:t xml:space="preserve">[PR </w:t>
            </w:r>
            <w:r w:rsidR="00066EB6" w:rsidRPr="009106F1">
              <w:rPr>
                <w:rFonts w:eastAsia="Calibri"/>
              </w:rPr>
              <w:t>IV.A.5.b).(2).(c).(xii)</w:t>
            </w:r>
            <w:r w:rsidR="00066EB6"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r w:rsidR="00463F6D" w:rsidRPr="009106F1" w:rsidTr="00D83F4C">
        <w:trPr>
          <w:cantSplit/>
        </w:trPr>
        <w:tc>
          <w:tcPr>
            <w:tcW w:w="3398" w:type="dxa"/>
          </w:tcPr>
          <w:p w:rsidR="00463F6D" w:rsidRPr="009106F1" w:rsidRDefault="00655727" w:rsidP="002D17E9">
            <w:pPr>
              <w:widowControl w:val="0"/>
              <w:rPr>
                <w:lang w:val="es-MX"/>
              </w:rPr>
            </w:pPr>
            <w:r w:rsidRPr="009106F1">
              <w:rPr>
                <w:lang w:val="es-MX"/>
              </w:rPr>
              <w:t>P</w:t>
            </w:r>
            <w:r w:rsidR="00463F6D" w:rsidRPr="009106F1">
              <w:rPr>
                <w:lang w:val="es-MX"/>
              </w:rPr>
              <w:t>ericardiocentesis</w:t>
            </w:r>
            <w:r w:rsidR="00E71158">
              <w:rPr>
                <w:lang w:val="es-MX"/>
              </w:rPr>
              <w:br/>
            </w:r>
            <w:r w:rsidR="00066EB6" w:rsidRPr="009106F1">
              <w:rPr>
                <w:lang w:val="es-MX"/>
              </w:rPr>
              <w:t xml:space="preserve">[PR </w:t>
            </w:r>
            <w:r w:rsidR="00066EB6" w:rsidRPr="009106F1">
              <w:rPr>
                <w:rFonts w:eastAsia="Calibri"/>
                <w:lang w:val="es-MX"/>
              </w:rPr>
              <w:t>IV.A.5.b).(2).(c).(xiii)</w:t>
            </w:r>
            <w:r w:rsidR="00066EB6" w:rsidRPr="009106F1">
              <w:rPr>
                <w:lang w:val="es-MX"/>
              </w:rPr>
              <w:t>]</w:t>
            </w:r>
          </w:p>
        </w:tc>
        <w:tc>
          <w:tcPr>
            <w:tcW w:w="3398" w:type="dxa"/>
          </w:tcPr>
          <w:p w:rsidR="00463F6D" w:rsidRPr="009106F1" w:rsidRDefault="00463F6D" w:rsidP="00D83F4C">
            <w:pPr>
              <w:rPr>
                <w:bCs/>
                <w:lang w:val="es-MX"/>
              </w:rPr>
            </w:pPr>
          </w:p>
        </w:tc>
        <w:tc>
          <w:tcPr>
            <w:tcW w:w="3399" w:type="dxa"/>
          </w:tcPr>
          <w:p w:rsidR="00463F6D" w:rsidRPr="009106F1" w:rsidRDefault="00463F6D" w:rsidP="00D83F4C">
            <w:pPr>
              <w:rPr>
                <w:bCs/>
                <w:lang w:val="es-MX"/>
              </w:rPr>
            </w:pPr>
          </w:p>
        </w:tc>
      </w:tr>
      <w:tr w:rsidR="00463F6D" w:rsidRPr="009106F1" w:rsidTr="00D83F4C">
        <w:trPr>
          <w:cantSplit/>
        </w:trPr>
        <w:tc>
          <w:tcPr>
            <w:tcW w:w="3398" w:type="dxa"/>
          </w:tcPr>
          <w:p w:rsidR="00463F6D" w:rsidRPr="009106F1" w:rsidRDefault="00655727" w:rsidP="00066EB6">
            <w:pPr>
              <w:widowControl w:val="0"/>
            </w:pPr>
            <w:r w:rsidRPr="009106F1">
              <w:t>P</w:t>
            </w:r>
            <w:r w:rsidR="00463F6D" w:rsidRPr="009106F1">
              <w:t>rocedural sedation</w:t>
            </w:r>
            <w:r w:rsidR="00E71158">
              <w:br/>
            </w:r>
            <w:r w:rsidR="00066EB6" w:rsidRPr="009106F1">
              <w:t xml:space="preserve">[PR </w:t>
            </w:r>
            <w:r w:rsidR="00066EB6" w:rsidRPr="009106F1">
              <w:rPr>
                <w:rFonts w:eastAsia="Calibri"/>
              </w:rPr>
              <w:t>IV.A.5.b).(2).(c).(xiv)</w:t>
            </w:r>
            <w:r w:rsidR="00066EB6"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r w:rsidR="00463F6D" w:rsidRPr="009106F1" w:rsidTr="00D83F4C">
        <w:trPr>
          <w:cantSplit/>
        </w:trPr>
        <w:tc>
          <w:tcPr>
            <w:tcW w:w="3398" w:type="dxa"/>
          </w:tcPr>
          <w:p w:rsidR="00463F6D" w:rsidRPr="009106F1" w:rsidRDefault="00655727" w:rsidP="002D17E9">
            <w:pPr>
              <w:widowControl w:val="0"/>
            </w:pPr>
            <w:r w:rsidRPr="009106F1">
              <w:t>V</w:t>
            </w:r>
            <w:r w:rsidR="00463F6D" w:rsidRPr="009106F1">
              <w:t>aginal delivery</w:t>
            </w:r>
            <w:r w:rsidR="00E71158">
              <w:br/>
            </w:r>
            <w:r w:rsidR="00066EB6" w:rsidRPr="009106F1">
              <w:t xml:space="preserve">[PR </w:t>
            </w:r>
            <w:r w:rsidR="00066EB6" w:rsidRPr="009106F1">
              <w:rPr>
                <w:rFonts w:eastAsia="Calibri"/>
              </w:rPr>
              <w:t>IV.A.5.b).(2).(c).(xv)</w:t>
            </w:r>
            <w:r w:rsidR="00066EB6"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r w:rsidR="00463F6D" w:rsidRPr="009106F1" w:rsidTr="00D83F4C">
        <w:trPr>
          <w:cantSplit/>
        </w:trPr>
        <w:tc>
          <w:tcPr>
            <w:tcW w:w="3398" w:type="dxa"/>
          </w:tcPr>
          <w:p w:rsidR="00463F6D" w:rsidRPr="009106F1" w:rsidRDefault="00655727" w:rsidP="002D17E9">
            <w:pPr>
              <w:widowControl w:val="0"/>
            </w:pPr>
            <w:r w:rsidRPr="009106F1">
              <w:lastRenderedPageBreak/>
              <w:t>V</w:t>
            </w:r>
            <w:r w:rsidR="00463F6D" w:rsidRPr="009106F1">
              <w:t xml:space="preserve">ascular access; and, </w:t>
            </w:r>
            <w:r w:rsidR="00463F6D" w:rsidRPr="009106F1">
              <w:br/>
            </w:r>
            <w:r w:rsidR="00066EB6" w:rsidRPr="009106F1">
              <w:t xml:space="preserve">[PR </w:t>
            </w:r>
            <w:r w:rsidR="00066EB6" w:rsidRPr="009106F1">
              <w:rPr>
                <w:rFonts w:eastAsia="Calibri"/>
              </w:rPr>
              <w:t>IV.A.5.b).(2).(c).(xvi)</w:t>
            </w:r>
            <w:r w:rsidR="00066EB6"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r w:rsidR="00463F6D" w:rsidRPr="009106F1" w:rsidTr="00D83F4C">
        <w:trPr>
          <w:cantSplit/>
        </w:trPr>
        <w:tc>
          <w:tcPr>
            <w:tcW w:w="3398" w:type="dxa"/>
          </w:tcPr>
          <w:p w:rsidR="00463F6D" w:rsidRPr="009106F1" w:rsidRDefault="00655727" w:rsidP="002145B9">
            <w:pPr>
              <w:widowControl w:val="0"/>
              <w:ind w:left="216"/>
            </w:pPr>
            <w:r w:rsidRPr="009106F1">
              <w:t>Obtaining</w:t>
            </w:r>
            <w:r w:rsidR="00463F6D" w:rsidRPr="009106F1">
              <w:t xml:space="preserve"> vascular access in patients of all ages regardless of the clinical situation</w:t>
            </w:r>
            <w:r w:rsidR="00E71158">
              <w:br/>
            </w:r>
            <w:r w:rsidR="00463F6D" w:rsidRPr="009106F1">
              <w:t xml:space="preserve">[PR </w:t>
            </w:r>
            <w:r w:rsidR="00066EB6" w:rsidRPr="009106F1">
              <w:rPr>
                <w:rFonts w:eastAsia="Calibri"/>
              </w:rPr>
              <w:t>IV.A.5.b).(2).(c).(xv</w:t>
            </w:r>
            <w:r w:rsidR="002145B9" w:rsidRPr="009106F1">
              <w:rPr>
                <w:rFonts w:eastAsia="Calibri"/>
              </w:rPr>
              <w:t>i</w:t>
            </w:r>
            <w:r w:rsidR="00066EB6" w:rsidRPr="009106F1">
              <w:rPr>
                <w:rFonts w:eastAsia="Calibri"/>
              </w:rPr>
              <w:t>)</w:t>
            </w:r>
            <w:r w:rsidR="00066EB6" w:rsidRPr="009106F1">
              <w:t>.(a)</w:t>
            </w:r>
            <w:r w:rsidR="00463F6D"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r w:rsidR="00463F6D" w:rsidRPr="009106F1" w:rsidTr="00D83F4C">
        <w:trPr>
          <w:cantSplit/>
        </w:trPr>
        <w:tc>
          <w:tcPr>
            <w:tcW w:w="3398" w:type="dxa"/>
          </w:tcPr>
          <w:p w:rsidR="00463F6D" w:rsidRPr="009106F1" w:rsidRDefault="00655727" w:rsidP="002D17E9">
            <w:pPr>
              <w:widowControl w:val="0"/>
            </w:pPr>
            <w:r w:rsidRPr="009106F1">
              <w:t>W</w:t>
            </w:r>
            <w:r w:rsidR="00463F6D" w:rsidRPr="009106F1">
              <w:t xml:space="preserve">ound management. </w:t>
            </w:r>
            <w:r w:rsidR="00463F6D" w:rsidRPr="009106F1">
              <w:br/>
            </w:r>
            <w:r w:rsidR="00066EB6" w:rsidRPr="009106F1">
              <w:t xml:space="preserve">[PR </w:t>
            </w:r>
            <w:r w:rsidR="00066EB6" w:rsidRPr="009106F1">
              <w:rPr>
                <w:rFonts w:eastAsia="Calibri"/>
              </w:rPr>
              <w:t>IV.A.5.b).(2).(c).(xvii)</w:t>
            </w:r>
            <w:r w:rsidR="00066EB6"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r w:rsidR="00463F6D" w:rsidRPr="009106F1" w:rsidTr="00D83F4C">
        <w:trPr>
          <w:cantSplit/>
        </w:trPr>
        <w:tc>
          <w:tcPr>
            <w:tcW w:w="3398" w:type="dxa"/>
          </w:tcPr>
          <w:p w:rsidR="00463F6D" w:rsidRPr="009106F1" w:rsidRDefault="00655727" w:rsidP="00655727">
            <w:pPr>
              <w:widowControl w:val="0"/>
              <w:ind w:left="216"/>
            </w:pPr>
            <w:r w:rsidRPr="009106F1">
              <w:t>Assessing</w:t>
            </w:r>
            <w:r w:rsidR="00463F6D" w:rsidRPr="009106F1">
              <w:t xml:space="preserve"> and appropriately manag</w:t>
            </w:r>
            <w:r w:rsidRPr="009106F1">
              <w:t>ing</w:t>
            </w:r>
            <w:r w:rsidR="00463F6D" w:rsidRPr="009106F1">
              <w:t xml:space="preserve"> wounds in patients of all ages regardless of the clinical situation. </w:t>
            </w:r>
            <w:r w:rsidR="00463F6D" w:rsidRPr="009106F1">
              <w:br/>
            </w:r>
            <w:r w:rsidR="00066EB6" w:rsidRPr="009106F1">
              <w:t xml:space="preserve">[PR </w:t>
            </w:r>
            <w:r w:rsidR="00066EB6" w:rsidRPr="009106F1">
              <w:rPr>
                <w:rFonts w:eastAsia="Calibri"/>
              </w:rPr>
              <w:t>IV.A.5.b).(2).(c).(xvii).(a)</w:t>
            </w:r>
            <w:r w:rsidR="00066EB6" w:rsidRPr="009106F1">
              <w:t>]</w:t>
            </w:r>
          </w:p>
        </w:tc>
        <w:tc>
          <w:tcPr>
            <w:tcW w:w="3398" w:type="dxa"/>
          </w:tcPr>
          <w:p w:rsidR="00463F6D" w:rsidRPr="009106F1" w:rsidRDefault="00463F6D" w:rsidP="00D83F4C">
            <w:pPr>
              <w:rPr>
                <w:bCs/>
              </w:rPr>
            </w:pPr>
          </w:p>
        </w:tc>
        <w:tc>
          <w:tcPr>
            <w:tcW w:w="3399" w:type="dxa"/>
          </w:tcPr>
          <w:p w:rsidR="00463F6D" w:rsidRPr="009106F1" w:rsidRDefault="00463F6D" w:rsidP="00D83F4C">
            <w:pPr>
              <w:rPr>
                <w:bCs/>
              </w:rPr>
            </w:pPr>
          </w:p>
        </w:tc>
      </w:tr>
    </w:tbl>
    <w:p w:rsidR="00D83F4C" w:rsidRPr="009106F1" w:rsidRDefault="00D83F4C" w:rsidP="003A5EB7">
      <w:pPr>
        <w:widowControl w:val="0"/>
      </w:pPr>
    </w:p>
    <w:p w:rsidR="003A5EB7" w:rsidRPr="009106F1" w:rsidRDefault="003A5EB7" w:rsidP="003A5EB7">
      <w:pPr>
        <w:widowControl w:val="0"/>
        <w:rPr>
          <w:b/>
        </w:rPr>
      </w:pPr>
      <w:r w:rsidRPr="009106F1">
        <w:rPr>
          <w:b/>
        </w:rPr>
        <w:t>Medical Knowledge</w:t>
      </w:r>
    </w:p>
    <w:p w:rsidR="003A5EB7" w:rsidRPr="009106F1" w:rsidRDefault="003A5EB7" w:rsidP="003A5EB7">
      <w:pPr>
        <w:widowControl w:val="0"/>
        <w:rPr>
          <w:b/>
        </w:rPr>
      </w:pPr>
    </w:p>
    <w:p w:rsidR="00463F6D" w:rsidRPr="009106F1" w:rsidRDefault="00463F6D" w:rsidP="00463F6D">
      <w:r w:rsidRPr="009106F1">
        <w:rPr>
          <w:color w:val="000000"/>
        </w:rPr>
        <w:t>Indicate the activities (lectures, conferences, journal clubs, clinical teaching rounds, etc) in which fellows will demonstrate knowledge of the following areas. Also indicate the method(s) that will be used to evaluate fellow competency in each area.</w:t>
      </w:r>
    </w:p>
    <w:p w:rsidR="00463F6D" w:rsidRPr="009106F1" w:rsidRDefault="00463F6D" w:rsidP="00463F6D"/>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tblPr>
      <w:tblGrid>
        <w:gridCol w:w="3374"/>
        <w:gridCol w:w="3418"/>
        <w:gridCol w:w="3374"/>
      </w:tblGrid>
      <w:tr w:rsidR="00463F6D" w:rsidRPr="009106F1" w:rsidTr="002D17E9">
        <w:trPr>
          <w:cantSplit/>
          <w:tblHeader/>
        </w:trPr>
        <w:tc>
          <w:tcPr>
            <w:tcW w:w="3532" w:type="dxa"/>
            <w:vAlign w:val="bottom"/>
          </w:tcPr>
          <w:p w:rsidR="00463F6D" w:rsidRPr="009106F1" w:rsidRDefault="00463F6D" w:rsidP="002D17E9">
            <w:pPr>
              <w:rPr>
                <w:b/>
              </w:rPr>
            </w:pPr>
            <w:r w:rsidRPr="009106F1">
              <w:rPr>
                <w:b/>
                <w:bCs/>
              </w:rPr>
              <w:t>Competency Area</w:t>
            </w:r>
          </w:p>
        </w:tc>
        <w:tc>
          <w:tcPr>
            <w:tcW w:w="3533" w:type="dxa"/>
            <w:vAlign w:val="bottom"/>
          </w:tcPr>
          <w:p w:rsidR="00463F6D" w:rsidRPr="009106F1" w:rsidRDefault="00463F6D" w:rsidP="002D17E9">
            <w:pPr>
              <w:rPr>
                <w:b/>
              </w:rPr>
            </w:pPr>
            <w:r w:rsidRPr="009106F1">
              <w:rPr>
                <w:b/>
                <w:bCs/>
              </w:rPr>
              <w:t>Settings/Activities</w:t>
            </w:r>
          </w:p>
        </w:tc>
        <w:tc>
          <w:tcPr>
            <w:tcW w:w="3533" w:type="dxa"/>
            <w:vAlign w:val="bottom"/>
          </w:tcPr>
          <w:p w:rsidR="00463F6D" w:rsidRPr="009106F1" w:rsidRDefault="00463F6D" w:rsidP="002D17E9">
            <w:pPr>
              <w:rPr>
                <w:b/>
              </w:rPr>
            </w:pPr>
            <w:r w:rsidRPr="009106F1">
              <w:rPr>
                <w:b/>
                <w:bCs/>
              </w:rPr>
              <w:t>Method Used to Evaluate Fellow Competency</w:t>
            </w:r>
          </w:p>
        </w:tc>
      </w:tr>
      <w:tr w:rsidR="00463F6D" w:rsidRPr="009106F1" w:rsidTr="002D17E9">
        <w:trPr>
          <w:cantSplit/>
        </w:trPr>
        <w:tc>
          <w:tcPr>
            <w:tcW w:w="3532" w:type="dxa"/>
          </w:tcPr>
          <w:p w:rsidR="00463F6D" w:rsidRPr="009106F1" w:rsidRDefault="00655727" w:rsidP="00655727">
            <w:pPr>
              <w:pStyle w:val="BodyTextIndent2"/>
              <w:widowControl w:val="0"/>
              <w:spacing w:after="0" w:line="240" w:lineRule="auto"/>
              <w:ind w:left="0"/>
              <w:rPr>
                <w:rFonts w:cs="Arial"/>
                <w:lang w:val="en-US"/>
              </w:rPr>
            </w:pPr>
            <w:r w:rsidRPr="009106F1">
              <w:rPr>
                <w:rFonts w:cs="Arial"/>
                <w:lang w:val="en-US"/>
              </w:rPr>
              <w:t>T</w:t>
            </w:r>
            <w:r w:rsidR="00463F6D" w:rsidRPr="009106F1">
              <w:rPr>
                <w:rFonts w:cs="Arial"/>
              </w:rPr>
              <w:t>he care of emergency medicine patients</w:t>
            </w:r>
            <w:r w:rsidR="00C50A78" w:rsidRPr="009106F1">
              <w:rPr>
                <w:rFonts w:cs="Arial"/>
                <w:lang w:val="en-US"/>
              </w:rPr>
              <w:br/>
            </w:r>
            <w:r w:rsidR="00C50A78" w:rsidRPr="009106F1">
              <w:rPr>
                <w:rFonts w:cs="Arial"/>
              </w:rPr>
              <w:t xml:space="preserve">[PR </w:t>
            </w:r>
            <w:r w:rsidR="00066EB6" w:rsidRPr="009106F1">
              <w:rPr>
                <w:rFonts w:cs="Arial"/>
                <w:lang w:val="en-US"/>
              </w:rPr>
              <w:t>IV.A.5.c).(1)</w:t>
            </w:r>
            <w:r w:rsidR="00C50A78" w:rsidRPr="009106F1">
              <w:rPr>
                <w:rFonts w:cs="Arial"/>
              </w:rPr>
              <w:t>]</w:t>
            </w:r>
          </w:p>
        </w:tc>
        <w:tc>
          <w:tcPr>
            <w:tcW w:w="3533" w:type="dxa"/>
          </w:tcPr>
          <w:p w:rsidR="00463F6D" w:rsidRPr="009106F1" w:rsidRDefault="00463F6D" w:rsidP="002D17E9">
            <w:pPr>
              <w:rPr>
                <w:bCs/>
              </w:rPr>
            </w:pPr>
          </w:p>
        </w:tc>
        <w:tc>
          <w:tcPr>
            <w:tcW w:w="3533" w:type="dxa"/>
          </w:tcPr>
          <w:p w:rsidR="00463F6D" w:rsidRPr="009106F1" w:rsidRDefault="00463F6D" w:rsidP="002D17E9">
            <w:pPr>
              <w:rPr>
                <w:bCs/>
              </w:rPr>
            </w:pPr>
          </w:p>
        </w:tc>
      </w:tr>
      <w:tr w:rsidR="00463F6D" w:rsidRPr="009106F1" w:rsidTr="002D17E9">
        <w:trPr>
          <w:cantSplit/>
        </w:trPr>
        <w:tc>
          <w:tcPr>
            <w:tcW w:w="3532" w:type="dxa"/>
          </w:tcPr>
          <w:p w:rsidR="00463F6D" w:rsidRPr="009106F1" w:rsidRDefault="00655727" w:rsidP="00057064">
            <w:pPr>
              <w:pStyle w:val="BodyTextIndent2"/>
              <w:widowControl w:val="0"/>
              <w:spacing w:after="0" w:line="240" w:lineRule="auto"/>
              <w:ind w:left="0"/>
              <w:rPr>
                <w:rFonts w:cs="Arial"/>
                <w:lang w:val="en-US"/>
              </w:rPr>
            </w:pPr>
            <w:r w:rsidRPr="009106F1">
              <w:rPr>
                <w:rFonts w:cs="Arial"/>
                <w:lang w:val="en-US"/>
              </w:rPr>
              <w:t>The</w:t>
            </w:r>
            <w:r w:rsidR="00463F6D" w:rsidRPr="009106F1">
              <w:rPr>
                <w:rFonts w:cs="Arial"/>
              </w:rPr>
              <w:t xml:space="preserve"> scientific method of problem solving, evidence-based decision making, a commitment to lifelong learning, and an attitude of caring derived from humanistic and professional values.</w:t>
            </w:r>
            <w:r w:rsidR="00C50A78" w:rsidRPr="009106F1">
              <w:rPr>
                <w:rFonts w:cs="Arial"/>
                <w:lang w:val="en-US"/>
              </w:rPr>
              <w:br/>
            </w:r>
            <w:r w:rsidR="00066EB6" w:rsidRPr="009106F1">
              <w:rPr>
                <w:rFonts w:cs="Arial"/>
              </w:rPr>
              <w:t xml:space="preserve">[PR </w:t>
            </w:r>
            <w:r w:rsidR="00066EB6" w:rsidRPr="009106F1">
              <w:rPr>
                <w:rFonts w:cs="Arial"/>
                <w:lang w:val="en-US"/>
              </w:rPr>
              <w:t>IV.A.5.c).(2)</w:t>
            </w:r>
            <w:r w:rsidR="00066EB6" w:rsidRPr="009106F1">
              <w:rPr>
                <w:rFonts w:cs="Arial"/>
              </w:rPr>
              <w:t>]</w:t>
            </w:r>
          </w:p>
        </w:tc>
        <w:tc>
          <w:tcPr>
            <w:tcW w:w="3533" w:type="dxa"/>
          </w:tcPr>
          <w:p w:rsidR="00463F6D" w:rsidRPr="009106F1" w:rsidRDefault="00463F6D" w:rsidP="002D17E9">
            <w:pPr>
              <w:rPr>
                <w:bCs/>
              </w:rPr>
            </w:pPr>
          </w:p>
        </w:tc>
        <w:tc>
          <w:tcPr>
            <w:tcW w:w="3533" w:type="dxa"/>
          </w:tcPr>
          <w:p w:rsidR="00463F6D" w:rsidRPr="009106F1" w:rsidRDefault="00463F6D" w:rsidP="002D17E9">
            <w:pPr>
              <w:rPr>
                <w:bCs/>
              </w:rPr>
            </w:pPr>
          </w:p>
        </w:tc>
      </w:tr>
    </w:tbl>
    <w:p w:rsidR="003A5EB7" w:rsidRPr="009106F1" w:rsidRDefault="003A5EB7" w:rsidP="003A5EB7">
      <w:pPr>
        <w:widowControl w:val="0"/>
      </w:pPr>
    </w:p>
    <w:p w:rsidR="003A5EB7" w:rsidRPr="009106F1" w:rsidRDefault="003A5EB7" w:rsidP="003A5EB7">
      <w:pPr>
        <w:pStyle w:val="BodyTextIndent3"/>
        <w:widowControl w:val="0"/>
        <w:ind w:left="0"/>
        <w:rPr>
          <w:rFonts w:cs="Arial"/>
          <w:b/>
          <w:szCs w:val="22"/>
          <w:lang w:val="en-US"/>
        </w:rPr>
      </w:pPr>
      <w:r w:rsidRPr="009106F1">
        <w:rPr>
          <w:rFonts w:cs="Arial"/>
          <w:b/>
          <w:szCs w:val="22"/>
        </w:rPr>
        <w:t>Curriculum Organization and Resident Experiences</w:t>
      </w:r>
    </w:p>
    <w:p w:rsidR="00580B6D" w:rsidRPr="009106F1" w:rsidRDefault="00580B6D" w:rsidP="003A5EB7">
      <w:pPr>
        <w:pStyle w:val="BodyTextIndent3"/>
        <w:widowControl w:val="0"/>
        <w:ind w:left="0"/>
        <w:rPr>
          <w:rFonts w:cs="Arial"/>
          <w:szCs w:val="22"/>
          <w:lang w:val="en-US"/>
        </w:rPr>
      </w:pPr>
    </w:p>
    <w:p w:rsidR="00580B6D" w:rsidRPr="009106F1" w:rsidRDefault="00580B6D" w:rsidP="008D7454">
      <w:pPr>
        <w:pStyle w:val="BodyTextIndent3"/>
        <w:widowControl w:val="0"/>
        <w:numPr>
          <w:ilvl w:val="0"/>
          <w:numId w:val="24"/>
        </w:numPr>
        <w:ind w:left="360"/>
        <w:rPr>
          <w:rFonts w:cs="Arial"/>
          <w:szCs w:val="22"/>
          <w:lang w:val="en-US"/>
        </w:rPr>
      </w:pPr>
      <w:r w:rsidRPr="009106F1">
        <w:rPr>
          <w:rFonts w:cs="Arial"/>
          <w:szCs w:val="22"/>
          <w:lang w:val="en-US"/>
        </w:rPr>
        <w:t>Provide an estimate of the average number of key index resuscitations and procedures each resident will have attained by graduation [</w:t>
      </w:r>
      <w:r w:rsidR="002145B9" w:rsidRPr="009106F1">
        <w:rPr>
          <w:rFonts w:cs="Arial"/>
          <w:szCs w:val="22"/>
          <w:lang w:val="en-US"/>
        </w:rPr>
        <w:t xml:space="preserve">PR </w:t>
      </w:r>
      <w:r w:rsidRPr="009106F1">
        <w:rPr>
          <w:rFonts w:cs="Arial"/>
          <w:szCs w:val="22"/>
          <w:lang w:val="en-US"/>
        </w:rPr>
        <w:t>IV.A.6.</w:t>
      </w:r>
      <w:r w:rsidR="00CE019C" w:rsidRPr="009106F1">
        <w:rPr>
          <w:rFonts w:cs="Arial"/>
          <w:szCs w:val="22"/>
          <w:lang w:val="en-US"/>
        </w:rPr>
        <w:t>a</w:t>
      </w:r>
      <w:r w:rsidR="002145B9" w:rsidRPr="009106F1">
        <w:rPr>
          <w:rFonts w:cs="Arial"/>
          <w:szCs w:val="22"/>
          <w:lang w:val="en-US"/>
        </w:rPr>
        <w:t>)</w:t>
      </w:r>
      <w:r w:rsidRPr="009106F1">
        <w:rPr>
          <w:rFonts w:cs="Arial"/>
          <w:szCs w:val="22"/>
          <w:lang w:val="en-US"/>
        </w:rPr>
        <w:t xml:space="preserve"> – IV.A.6.b</w:t>
      </w:r>
      <w:r w:rsidR="002145B9" w:rsidRPr="009106F1">
        <w:rPr>
          <w:rFonts w:cs="Arial"/>
          <w:szCs w:val="22"/>
          <w:lang w:val="en-US"/>
        </w:rPr>
        <w:t>)</w:t>
      </w:r>
      <w:r w:rsidRPr="009106F1">
        <w:rPr>
          <w:rFonts w:cs="Arial"/>
          <w:szCs w:val="22"/>
          <w:lang w:val="en-US"/>
        </w:rPr>
        <w:t>.</w:t>
      </w:r>
      <w:r w:rsidR="002145B9" w:rsidRPr="009106F1">
        <w:rPr>
          <w:rFonts w:cs="Arial"/>
          <w:szCs w:val="22"/>
          <w:lang w:val="en-US"/>
        </w:rPr>
        <w:t>(</w:t>
      </w:r>
      <w:r w:rsidR="001E6A3B" w:rsidRPr="009106F1">
        <w:rPr>
          <w:rFonts w:cs="Arial"/>
          <w:szCs w:val="22"/>
          <w:lang w:val="en-US"/>
        </w:rPr>
        <w:t>2</w:t>
      </w:r>
      <w:r w:rsidR="002145B9" w:rsidRPr="009106F1">
        <w:rPr>
          <w:rFonts w:cs="Arial"/>
          <w:szCs w:val="22"/>
          <w:lang w:val="en-US"/>
        </w:rPr>
        <w:t>)</w:t>
      </w:r>
      <w:r w:rsidRPr="009106F1">
        <w:rPr>
          <w:rFonts w:cs="Arial"/>
          <w:szCs w:val="22"/>
          <w:lang w:val="en-US"/>
        </w:rPr>
        <w:t>]</w:t>
      </w:r>
    </w:p>
    <w:p w:rsidR="003A5EB7" w:rsidRPr="009106F1" w:rsidRDefault="003A5EB7" w:rsidP="003A5EB7">
      <w:pPr>
        <w:pStyle w:val="BodyTextIndent3"/>
        <w:widowControl w:val="0"/>
        <w:ind w:left="0"/>
        <w:rPr>
          <w:rFonts w:cs="Arial"/>
          <w:szCs w:val="22"/>
          <w:lang w:val="en-US"/>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tblPr>
      <w:tblGrid>
        <w:gridCol w:w="3254"/>
        <w:gridCol w:w="3254"/>
        <w:gridCol w:w="3255"/>
        <w:tblGridChange w:id="0">
          <w:tblGrid>
            <w:gridCol w:w="3254"/>
            <w:gridCol w:w="3254"/>
            <w:gridCol w:w="3255"/>
          </w:tblGrid>
        </w:tblGridChange>
      </w:tblGrid>
      <w:tr w:rsidR="006C7D86" w:rsidRPr="009106F1" w:rsidTr="00E71158">
        <w:trPr>
          <w:cantSplit/>
          <w:tblHeader/>
        </w:trPr>
        <w:tc>
          <w:tcPr>
            <w:tcW w:w="3254" w:type="dxa"/>
            <w:shd w:val="clear" w:color="auto" w:fill="auto"/>
            <w:vAlign w:val="center"/>
          </w:tcPr>
          <w:p w:rsidR="006C7D86" w:rsidRPr="009106F1" w:rsidRDefault="006C7D86" w:rsidP="00E71158">
            <w:pPr>
              <w:autoSpaceDE w:val="0"/>
              <w:autoSpaceDN w:val="0"/>
              <w:adjustRightInd w:val="0"/>
              <w:rPr>
                <w:rFonts w:eastAsia="Calibri"/>
                <w:b/>
              </w:rPr>
            </w:pPr>
          </w:p>
        </w:tc>
        <w:tc>
          <w:tcPr>
            <w:tcW w:w="3254" w:type="dxa"/>
            <w:shd w:val="clear" w:color="auto" w:fill="auto"/>
            <w:vAlign w:val="center"/>
          </w:tcPr>
          <w:p w:rsidR="006C7D86" w:rsidRPr="009106F1" w:rsidRDefault="006C7D86" w:rsidP="00E71158">
            <w:pPr>
              <w:autoSpaceDE w:val="0"/>
              <w:autoSpaceDN w:val="0"/>
              <w:adjustRightInd w:val="0"/>
              <w:jc w:val="center"/>
              <w:rPr>
                <w:rFonts w:eastAsia="Calibri"/>
                <w:b/>
              </w:rPr>
            </w:pPr>
            <w:r w:rsidRPr="009106F1">
              <w:rPr>
                <w:rFonts w:eastAsia="Calibri"/>
                <w:b/>
              </w:rPr>
              <w:t># Performed on Patients</w:t>
            </w:r>
          </w:p>
        </w:tc>
        <w:tc>
          <w:tcPr>
            <w:tcW w:w="3255" w:type="dxa"/>
            <w:shd w:val="clear" w:color="auto" w:fill="auto"/>
            <w:vAlign w:val="center"/>
          </w:tcPr>
          <w:p w:rsidR="006C7D86" w:rsidRPr="009106F1" w:rsidRDefault="006C7D86" w:rsidP="00E71158">
            <w:pPr>
              <w:autoSpaceDE w:val="0"/>
              <w:autoSpaceDN w:val="0"/>
              <w:adjustRightInd w:val="0"/>
              <w:jc w:val="center"/>
              <w:rPr>
                <w:rFonts w:eastAsia="Calibri"/>
                <w:b/>
              </w:rPr>
            </w:pPr>
            <w:r w:rsidRPr="009106F1">
              <w:rPr>
                <w:rFonts w:eastAsia="Calibri"/>
                <w:b/>
              </w:rPr>
              <w:t># Performed in Lab</w:t>
            </w:r>
          </w:p>
        </w:tc>
      </w:tr>
      <w:tr w:rsidR="006C7D86" w:rsidRPr="009106F1" w:rsidTr="00E71158">
        <w:trPr>
          <w:cantSplit/>
        </w:trPr>
        <w:tc>
          <w:tcPr>
            <w:tcW w:w="3254" w:type="dxa"/>
            <w:shd w:val="clear" w:color="auto" w:fill="auto"/>
            <w:vAlign w:val="center"/>
          </w:tcPr>
          <w:p w:rsidR="006C7D86" w:rsidRPr="009106F1" w:rsidRDefault="006C7D86" w:rsidP="00E71158">
            <w:pPr>
              <w:autoSpaceDE w:val="0"/>
              <w:autoSpaceDN w:val="0"/>
              <w:adjustRightInd w:val="0"/>
              <w:rPr>
                <w:rFonts w:eastAsia="Calibri"/>
              </w:rPr>
            </w:pPr>
            <w:r w:rsidRPr="009106F1">
              <w:rPr>
                <w:rFonts w:eastAsia="Calibri"/>
              </w:rPr>
              <w:t xml:space="preserve">Adult medical resuscitation </w:t>
            </w:r>
          </w:p>
        </w:tc>
        <w:tc>
          <w:tcPr>
            <w:tcW w:w="3254" w:type="dxa"/>
            <w:shd w:val="clear" w:color="auto" w:fill="auto"/>
            <w:vAlign w:val="center"/>
          </w:tcPr>
          <w:p w:rsidR="006C7D86" w:rsidRPr="009106F1" w:rsidRDefault="006C7D86" w:rsidP="00E71158">
            <w:pPr>
              <w:autoSpaceDE w:val="0"/>
              <w:autoSpaceDN w:val="0"/>
              <w:adjustRightInd w:val="0"/>
              <w:jc w:val="center"/>
              <w:rPr>
                <w:rFonts w:eastAsia="Calibri"/>
              </w:rPr>
            </w:pPr>
          </w:p>
        </w:tc>
        <w:tc>
          <w:tcPr>
            <w:tcW w:w="3255" w:type="dxa"/>
            <w:shd w:val="clear" w:color="auto" w:fill="auto"/>
            <w:vAlign w:val="center"/>
          </w:tcPr>
          <w:p w:rsidR="006C7D86" w:rsidRPr="009106F1" w:rsidRDefault="006C7D86" w:rsidP="00E71158">
            <w:pPr>
              <w:autoSpaceDE w:val="0"/>
              <w:autoSpaceDN w:val="0"/>
              <w:adjustRightInd w:val="0"/>
              <w:jc w:val="center"/>
              <w:rPr>
                <w:rFonts w:eastAsia="Calibri"/>
              </w:rPr>
            </w:pPr>
          </w:p>
        </w:tc>
      </w:tr>
      <w:tr w:rsidR="006C7D86" w:rsidRPr="009106F1" w:rsidTr="00E71158">
        <w:trPr>
          <w:cantSplit/>
        </w:trPr>
        <w:tc>
          <w:tcPr>
            <w:tcW w:w="3254" w:type="dxa"/>
            <w:shd w:val="clear" w:color="auto" w:fill="auto"/>
            <w:vAlign w:val="center"/>
          </w:tcPr>
          <w:p w:rsidR="006C7D86" w:rsidRPr="009106F1" w:rsidRDefault="006C7D86" w:rsidP="00E71158">
            <w:pPr>
              <w:autoSpaceDE w:val="0"/>
              <w:autoSpaceDN w:val="0"/>
              <w:adjustRightInd w:val="0"/>
              <w:rPr>
                <w:rFonts w:eastAsia="Calibri"/>
              </w:rPr>
            </w:pPr>
            <w:r w:rsidRPr="009106F1">
              <w:rPr>
                <w:rFonts w:eastAsia="Calibri"/>
              </w:rPr>
              <w:t xml:space="preserve">Adult trauma resuscitation </w:t>
            </w:r>
          </w:p>
        </w:tc>
        <w:tc>
          <w:tcPr>
            <w:tcW w:w="3254" w:type="dxa"/>
            <w:shd w:val="clear" w:color="auto" w:fill="auto"/>
            <w:vAlign w:val="center"/>
          </w:tcPr>
          <w:p w:rsidR="006C7D86" w:rsidRPr="009106F1" w:rsidRDefault="006C7D86" w:rsidP="00E71158">
            <w:pPr>
              <w:autoSpaceDE w:val="0"/>
              <w:autoSpaceDN w:val="0"/>
              <w:adjustRightInd w:val="0"/>
              <w:jc w:val="center"/>
              <w:rPr>
                <w:rFonts w:eastAsia="Calibri"/>
              </w:rPr>
            </w:pPr>
          </w:p>
        </w:tc>
        <w:tc>
          <w:tcPr>
            <w:tcW w:w="3255" w:type="dxa"/>
            <w:shd w:val="clear" w:color="auto" w:fill="auto"/>
            <w:vAlign w:val="center"/>
          </w:tcPr>
          <w:p w:rsidR="006C7D86" w:rsidRPr="009106F1" w:rsidRDefault="006C7D86" w:rsidP="00E71158">
            <w:pPr>
              <w:autoSpaceDE w:val="0"/>
              <w:autoSpaceDN w:val="0"/>
              <w:adjustRightInd w:val="0"/>
              <w:jc w:val="center"/>
              <w:rPr>
                <w:rFonts w:eastAsia="Calibri"/>
              </w:rPr>
            </w:pPr>
          </w:p>
        </w:tc>
      </w:tr>
      <w:tr w:rsidR="006C7D86" w:rsidRPr="009106F1" w:rsidTr="00E71158">
        <w:trPr>
          <w:cantSplit/>
        </w:trPr>
        <w:tc>
          <w:tcPr>
            <w:tcW w:w="3254" w:type="dxa"/>
            <w:shd w:val="clear" w:color="auto" w:fill="auto"/>
            <w:vAlign w:val="center"/>
          </w:tcPr>
          <w:p w:rsidR="006C7D86" w:rsidRPr="009106F1" w:rsidRDefault="006C7D86" w:rsidP="00E71158">
            <w:pPr>
              <w:autoSpaceDE w:val="0"/>
              <w:autoSpaceDN w:val="0"/>
              <w:adjustRightInd w:val="0"/>
              <w:rPr>
                <w:rFonts w:eastAsia="Calibri"/>
              </w:rPr>
            </w:pPr>
            <w:r w:rsidRPr="009106F1">
              <w:rPr>
                <w:rFonts w:eastAsia="Calibri"/>
              </w:rPr>
              <w:t xml:space="preserve">Anesthesia and pain management </w:t>
            </w:r>
          </w:p>
        </w:tc>
        <w:tc>
          <w:tcPr>
            <w:tcW w:w="3254" w:type="dxa"/>
            <w:shd w:val="clear" w:color="auto" w:fill="auto"/>
            <w:vAlign w:val="center"/>
          </w:tcPr>
          <w:p w:rsidR="006C7D86" w:rsidRPr="009106F1" w:rsidRDefault="006C7D86" w:rsidP="00E71158">
            <w:pPr>
              <w:autoSpaceDE w:val="0"/>
              <w:autoSpaceDN w:val="0"/>
              <w:adjustRightInd w:val="0"/>
              <w:jc w:val="center"/>
              <w:rPr>
                <w:rFonts w:eastAsia="Calibri"/>
              </w:rPr>
            </w:pPr>
          </w:p>
        </w:tc>
        <w:tc>
          <w:tcPr>
            <w:tcW w:w="3255" w:type="dxa"/>
            <w:shd w:val="clear" w:color="auto" w:fill="auto"/>
            <w:vAlign w:val="center"/>
          </w:tcPr>
          <w:p w:rsidR="006C7D86" w:rsidRPr="009106F1" w:rsidRDefault="006C7D86" w:rsidP="00E71158">
            <w:pPr>
              <w:autoSpaceDE w:val="0"/>
              <w:autoSpaceDN w:val="0"/>
              <w:adjustRightInd w:val="0"/>
              <w:jc w:val="center"/>
              <w:rPr>
                <w:rFonts w:eastAsia="Calibri"/>
              </w:rPr>
            </w:pPr>
          </w:p>
        </w:tc>
      </w:tr>
      <w:tr w:rsidR="006C7D86" w:rsidRPr="009106F1" w:rsidTr="00E71158">
        <w:trPr>
          <w:cantSplit/>
        </w:trPr>
        <w:tc>
          <w:tcPr>
            <w:tcW w:w="3254" w:type="dxa"/>
            <w:shd w:val="clear" w:color="auto" w:fill="auto"/>
            <w:vAlign w:val="center"/>
          </w:tcPr>
          <w:p w:rsidR="006C7D86" w:rsidRPr="009106F1" w:rsidRDefault="006C7D86" w:rsidP="00E71158">
            <w:pPr>
              <w:autoSpaceDE w:val="0"/>
              <w:autoSpaceDN w:val="0"/>
              <w:adjustRightInd w:val="0"/>
              <w:rPr>
                <w:rFonts w:eastAsia="Calibri"/>
              </w:rPr>
            </w:pPr>
            <w:r w:rsidRPr="009106F1">
              <w:rPr>
                <w:rFonts w:eastAsia="Calibri"/>
              </w:rPr>
              <w:t xml:space="preserve">Cardiac pacing </w:t>
            </w:r>
          </w:p>
        </w:tc>
        <w:tc>
          <w:tcPr>
            <w:tcW w:w="3254" w:type="dxa"/>
            <w:shd w:val="clear" w:color="auto" w:fill="auto"/>
            <w:vAlign w:val="center"/>
          </w:tcPr>
          <w:p w:rsidR="006C7D86" w:rsidRPr="009106F1" w:rsidRDefault="006C7D86" w:rsidP="00E71158">
            <w:pPr>
              <w:autoSpaceDE w:val="0"/>
              <w:autoSpaceDN w:val="0"/>
              <w:adjustRightInd w:val="0"/>
              <w:jc w:val="center"/>
              <w:rPr>
                <w:rFonts w:eastAsia="Calibri"/>
              </w:rPr>
            </w:pPr>
          </w:p>
        </w:tc>
        <w:tc>
          <w:tcPr>
            <w:tcW w:w="3255" w:type="dxa"/>
            <w:shd w:val="clear" w:color="auto" w:fill="auto"/>
            <w:vAlign w:val="center"/>
          </w:tcPr>
          <w:p w:rsidR="006C7D86" w:rsidRPr="009106F1" w:rsidRDefault="006C7D86" w:rsidP="00E71158">
            <w:pPr>
              <w:autoSpaceDE w:val="0"/>
              <w:autoSpaceDN w:val="0"/>
              <w:adjustRightInd w:val="0"/>
              <w:jc w:val="center"/>
              <w:rPr>
                <w:rFonts w:eastAsia="Calibri"/>
              </w:rPr>
            </w:pPr>
          </w:p>
        </w:tc>
      </w:tr>
      <w:tr w:rsidR="006C7D86" w:rsidRPr="009106F1" w:rsidTr="00E71158">
        <w:trPr>
          <w:cantSplit/>
        </w:trPr>
        <w:tc>
          <w:tcPr>
            <w:tcW w:w="3254" w:type="dxa"/>
            <w:shd w:val="clear" w:color="auto" w:fill="auto"/>
            <w:vAlign w:val="center"/>
          </w:tcPr>
          <w:p w:rsidR="006C7D86" w:rsidRPr="009106F1" w:rsidRDefault="006C7D86" w:rsidP="00E71158">
            <w:pPr>
              <w:autoSpaceDE w:val="0"/>
              <w:autoSpaceDN w:val="0"/>
              <w:adjustRightInd w:val="0"/>
              <w:rPr>
                <w:rFonts w:eastAsia="Calibri"/>
              </w:rPr>
            </w:pPr>
            <w:r w:rsidRPr="009106F1">
              <w:rPr>
                <w:rFonts w:eastAsia="Calibri"/>
              </w:rPr>
              <w:t xml:space="preserve">Central venous access </w:t>
            </w:r>
          </w:p>
        </w:tc>
        <w:tc>
          <w:tcPr>
            <w:tcW w:w="3254" w:type="dxa"/>
            <w:shd w:val="clear" w:color="auto" w:fill="auto"/>
            <w:vAlign w:val="center"/>
          </w:tcPr>
          <w:p w:rsidR="006C7D86" w:rsidRPr="009106F1" w:rsidRDefault="006C7D86" w:rsidP="00E71158">
            <w:pPr>
              <w:autoSpaceDE w:val="0"/>
              <w:autoSpaceDN w:val="0"/>
              <w:adjustRightInd w:val="0"/>
              <w:jc w:val="center"/>
              <w:rPr>
                <w:rFonts w:eastAsia="Calibri"/>
              </w:rPr>
            </w:pPr>
          </w:p>
        </w:tc>
        <w:tc>
          <w:tcPr>
            <w:tcW w:w="3255" w:type="dxa"/>
            <w:shd w:val="clear" w:color="auto" w:fill="auto"/>
            <w:vAlign w:val="center"/>
          </w:tcPr>
          <w:p w:rsidR="006C7D86" w:rsidRPr="009106F1" w:rsidRDefault="006C7D86" w:rsidP="00E71158">
            <w:pPr>
              <w:autoSpaceDE w:val="0"/>
              <w:autoSpaceDN w:val="0"/>
              <w:adjustRightInd w:val="0"/>
              <w:jc w:val="center"/>
              <w:rPr>
                <w:rFonts w:eastAsia="Calibri"/>
              </w:rPr>
            </w:pPr>
          </w:p>
        </w:tc>
      </w:tr>
      <w:tr w:rsidR="006C7D86" w:rsidRPr="009106F1" w:rsidTr="00E71158">
        <w:trPr>
          <w:cantSplit/>
        </w:trPr>
        <w:tc>
          <w:tcPr>
            <w:tcW w:w="3254" w:type="dxa"/>
            <w:shd w:val="clear" w:color="auto" w:fill="auto"/>
            <w:vAlign w:val="center"/>
          </w:tcPr>
          <w:p w:rsidR="006C7D86" w:rsidRPr="009106F1" w:rsidRDefault="006C7D86" w:rsidP="00E71158">
            <w:pPr>
              <w:autoSpaceDE w:val="0"/>
              <w:autoSpaceDN w:val="0"/>
              <w:adjustRightInd w:val="0"/>
              <w:rPr>
                <w:rFonts w:eastAsia="Calibri"/>
              </w:rPr>
            </w:pPr>
            <w:r w:rsidRPr="009106F1">
              <w:rPr>
                <w:rFonts w:eastAsia="Calibri"/>
              </w:rPr>
              <w:t xml:space="preserve">Chest tubes </w:t>
            </w:r>
          </w:p>
        </w:tc>
        <w:tc>
          <w:tcPr>
            <w:tcW w:w="3254" w:type="dxa"/>
            <w:shd w:val="clear" w:color="auto" w:fill="auto"/>
            <w:vAlign w:val="center"/>
          </w:tcPr>
          <w:p w:rsidR="006C7D86" w:rsidRPr="009106F1" w:rsidRDefault="006C7D86" w:rsidP="00E71158">
            <w:pPr>
              <w:autoSpaceDE w:val="0"/>
              <w:autoSpaceDN w:val="0"/>
              <w:adjustRightInd w:val="0"/>
              <w:jc w:val="center"/>
              <w:rPr>
                <w:rFonts w:eastAsia="Calibri"/>
              </w:rPr>
            </w:pPr>
          </w:p>
        </w:tc>
        <w:tc>
          <w:tcPr>
            <w:tcW w:w="3255" w:type="dxa"/>
            <w:shd w:val="clear" w:color="auto" w:fill="auto"/>
            <w:vAlign w:val="center"/>
          </w:tcPr>
          <w:p w:rsidR="006C7D86" w:rsidRPr="009106F1" w:rsidRDefault="006C7D86" w:rsidP="00E71158">
            <w:pPr>
              <w:autoSpaceDE w:val="0"/>
              <w:autoSpaceDN w:val="0"/>
              <w:adjustRightInd w:val="0"/>
              <w:jc w:val="center"/>
              <w:rPr>
                <w:rFonts w:eastAsia="Calibri"/>
              </w:rPr>
            </w:pPr>
          </w:p>
        </w:tc>
      </w:tr>
      <w:tr w:rsidR="006C7D86" w:rsidRPr="009106F1" w:rsidTr="00E71158">
        <w:trPr>
          <w:cantSplit/>
        </w:trPr>
        <w:tc>
          <w:tcPr>
            <w:tcW w:w="3254" w:type="dxa"/>
            <w:shd w:val="clear" w:color="auto" w:fill="auto"/>
            <w:vAlign w:val="center"/>
          </w:tcPr>
          <w:p w:rsidR="006C7D86" w:rsidRPr="009106F1" w:rsidRDefault="006C7D86" w:rsidP="00E71158">
            <w:pPr>
              <w:autoSpaceDE w:val="0"/>
              <w:autoSpaceDN w:val="0"/>
              <w:adjustRightInd w:val="0"/>
              <w:rPr>
                <w:rFonts w:eastAsia="Calibri"/>
              </w:rPr>
            </w:pPr>
            <w:r w:rsidRPr="009106F1">
              <w:rPr>
                <w:rFonts w:eastAsia="Calibri"/>
              </w:rPr>
              <w:t xml:space="preserve">Cricothyrotomy </w:t>
            </w:r>
          </w:p>
        </w:tc>
        <w:tc>
          <w:tcPr>
            <w:tcW w:w="3254" w:type="dxa"/>
            <w:shd w:val="clear" w:color="auto" w:fill="auto"/>
            <w:vAlign w:val="center"/>
          </w:tcPr>
          <w:p w:rsidR="006C7D86" w:rsidRPr="009106F1" w:rsidRDefault="006C7D86" w:rsidP="00E71158">
            <w:pPr>
              <w:autoSpaceDE w:val="0"/>
              <w:autoSpaceDN w:val="0"/>
              <w:adjustRightInd w:val="0"/>
              <w:jc w:val="center"/>
              <w:rPr>
                <w:rFonts w:eastAsia="Calibri"/>
              </w:rPr>
            </w:pPr>
          </w:p>
        </w:tc>
        <w:tc>
          <w:tcPr>
            <w:tcW w:w="3255" w:type="dxa"/>
            <w:shd w:val="clear" w:color="auto" w:fill="auto"/>
            <w:vAlign w:val="center"/>
          </w:tcPr>
          <w:p w:rsidR="006C7D86" w:rsidRPr="009106F1" w:rsidRDefault="006C7D86" w:rsidP="00E71158">
            <w:pPr>
              <w:autoSpaceDE w:val="0"/>
              <w:autoSpaceDN w:val="0"/>
              <w:adjustRightInd w:val="0"/>
              <w:jc w:val="center"/>
              <w:rPr>
                <w:rFonts w:eastAsia="Calibri"/>
              </w:rPr>
            </w:pPr>
          </w:p>
        </w:tc>
      </w:tr>
      <w:tr w:rsidR="006C7D86" w:rsidRPr="009106F1" w:rsidTr="00E71158">
        <w:trPr>
          <w:cantSplit/>
        </w:trPr>
        <w:tc>
          <w:tcPr>
            <w:tcW w:w="3254" w:type="dxa"/>
            <w:shd w:val="clear" w:color="auto" w:fill="auto"/>
            <w:vAlign w:val="center"/>
          </w:tcPr>
          <w:p w:rsidR="006C7D86" w:rsidRPr="009106F1" w:rsidRDefault="006C7D86" w:rsidP="00E71158">
            <w:pPr>
              <w:autoSpaceDE w:val="0"/>
              <w:autoSpaceDN w:val="0"/>
              <w:adjustRightInd w:val="0"/>
              <w:rPr>
                <w:rFonts w:eastAsia="Calibri"/>
              </w:rPr>
            </w:pPr>
            <w:r w:rsidRPr="009106F1">
              <w:rPr>
                <w:rFonts w:eastAsia="Calibri"/>
              </w:rPr>
              <w:t xml:space="preserve">Dislocation reduction </w:t>
            </w:r>
          </w:p>
        </w:tc>
        <w:tc>
          <w:tcPr>
            <w:tcW w:w="3254" w:type="dxa"/>
            <w:shd w:val="clear" w:color="auto" w:fill="auto"/>
            <w:vAlign w:val="center"/>
          </w:tcPr>
          <w:p w:rsidR="006C7D86" w:rsidRPr="009106F1" w:rsidRDefault="006C7D86" w:rsidP="00E71158">
            <w:pPr>
              <w:autoSpaceDE w:val="0"/>
              <w:autoSpaceDN w:val="0"/>
              <w:adjustRightInd w:val="0"/>
              <w:jc w:val="center"/>
              <w:rPr>
                <w:rFonts w:eastAsia="Calibri"/>
              </w:rPr>
            </w:pPr>
          </w:p>
        </w:tc>
        <w:tc>
          <w:tcPr>
            <w:tcW w:w="3255" w:type="dxa"/>
            <w:shd w:val="clear" w:color="auto" w:fill="auto"/>
            <w:vAlign w:val="center"/>
          </w:tcPr>
          <w:p w:rsidR="006C7D86" w:rsidRPr="009106F1" w:rsidRDefault="006C7D86" w:rsidP="00E71158">
            <w:pPr>
              <w:autoSpaceDE w:val="0"/>
              <w:autoSpaceDN w:val="0"/>
              <w:adjustRightInd w:val="0"/>
              <w:jc w:val="center"/>
              <w:rPr>
                <w:rFonts w:eastAsia="Calibri"/>
              </w:rPr>
            </w:pPr>
          </w:p>
        </w:tc>
      </w:tr>
      <w:tr w:rsidR="006C7D86" w:rsidRPr="009106F1" w:rsidTr="00E71158">
        <w:trPr>
          <w:cantSplit/>
        </w:trPr>
        <w:tc>
          <w:tcPr>
            <w:tcW w:w="3254" w:type="dxa"/>
            <w:shd w:val="clear" w:color="auto" w:fill="auto"/>
            <w:vAlign w:val="center"/>
          </w:tcPr>
          <w:p w:rsidR="006C7D86" w:rsidRPr="009106F1" w:rsidRDefault="006C7D86" w:rsidP="00E71158">
            <w:pPr>
              <w:autoSpaceDE w:val="0"/>
              <w:autoSpaceDN w:val="0"/>
              <w:adjustRightInd w:val="0"/>
              <w:rPr>
                <w:rFonts w:eastAsia="Calibri"/>
              </w:rPr>
            </w:pPr>
            <w:r w:rsidRPr="009106F1">
              <w:rPr>
                <w:rFonts w:eastAsia="Calibri"/>
              </w:rPr>
              <w:lastRenderedPageBreak/>
              <w:t xml:space="preserve">Emergency department bedside ultrasound </w:t>
            </w:r>
          </w:p>
        </w:tc>
        <w:tc>
          <w:tcPr>
            <w:tcW w:w="3254" w:type="dxa"/>
            <w:shd w:val="clear" w:color="auto" w:fill="auto"/>
            <w:vAlign w:val="center"/>
          </w:tcPr>
          <w:p w:rsidR="006C7D86" w:rsidRPr="009106F1" w:rsidRDefault="006C7D86" w:rsidP="00E71158">
            <w:pPr>
              <w:autoSpaceDE w:val="0"/>
              <w:autoSpaceDN w:val="0"/>
              <w:adjustRightInd w:val="0"/>
              <w:jc w:val="center"/>
              <w:rPr>
                <w:rFonts w:eastAsia="Calibri"/>
              </w:rPr>
            </w:pPr>
          </w:p>
        </w:tc>
        <w:tc>
          <w:tcPr>
            <w:tcW w:w="3255" w:type="dxa"/>
            <w:shd w:val="clear" w:color="auto" w:fill="auto"/>
            <w:vAlign w:val="center"/>
          </w:tcPr>
          <w:p w:rsidR="006C7D86" w:rsidRPr="009106F1" w:rsidRDefault="006C7D86" w:rsidP="00E71158">
            <w:pPr>
              <w:autoSpaceDE w:val="0"/>
              <w:autoSpaceDN w:val="0"/>
              <w:adjustRightInd w:val="0"/>
              <w:jc w:val="center"/>
              <w:rPr>
                <w:rFonts w:eastAsia="Calibri"/>
              </w:rPr>
            </w:pPr>
          </w:p>
        </w:tc>
      </w:tr>
      <w:tr w:rsidR="006C7D86" w:rsidRPr="009106F1" w:rsidTr="00E71158">
        <w:trPr>
          <w:cantSplit/>
        </w:trPr>
        <w:tc>
          <w:tcPr>
            <w:tcW w:w="3254" w:type="dxa"/>
            <w:shd w:val="clear" w:color="auto" w:fill="auto"/>
            <w:vAlign w:val="center"/>
          </w:tcPr>
          <w:p w:rsidR="006C7D86" w:rsidRPr="009106F1" w:rsidRDefault="006C7D86" w:rsidP="00E71158">
            <w:pPr>
              <w:autoSpaceDE w:val="0"/>
              <w:autoSpaceDN w:val="0"/>
              <w:adjustRightInd w:val="0"/>
              <w:rPr>
                <w:rFonts w:eastAsia="Calibri"/>
              </w:rPr>
            </w:pPr>
            <w:r w:rsidRPr="009106F1">
              <w:rPr>
                <w:rFonts w:eastAsia="Calibri"/>
              </w:rPr>
              <w:t xml:space="preserve">Intubations </w:t>
            </w:r>
          </w:p>
        </w:tc>
        <w:tc>
          <w:tcPr>
            <w:tcW w:w="3254" w:type="dxa"/>
            <w:shd w:val="clear" w:color="auto" w:fill="auto"/>
            <w:vAlign w:val="center"/>
          </w:tcPr>
          <w:p w:rsidR="006C7D86" w:rsidRPr="009106F1" w:rsidRDefault="006C7D86" w:rsidP="00E71158">
            <w:pPr>
              <w:autoSpaceDE w:val="0"/>
              <w:autoSpaceDN w:val="0"/>
              <w:adjustRightInd w:val="0"/>
              <w:jc w:val="center"/>
              <w:rPr>
                <w:rFonts w:eastAsia="Calibri"/>
              </w:rPr>
            </w:pPr>
          </w:p>
        </w:tc>
        <w:tc>
          <w:tcPr>
            <w:tcW w:w="3255" w:type="dxa"/>
            <w:shd w:val="clear" w:color="auto" w:fill="auto"/>
            <w:vAlign w:val="center"/>
          </w:tcPr>
          <w:p w:rsidR="006C7D86" w:rsidRPr="009106F1" w:rsidRDefault="006C7D86" w:rsidP="00E71158">
            <w:pPr>
              <w:autoSpaceDE w:val="0"/>
              <w:autoSpaceDN w:val="0"/>
              <w:adjustRightInd w:val="0"/>
              <w:jc w:val="center"/>
              <w:rPr>
                <w:rFonts w:eastAsia="Calibri"/>
              </w:rPr>
            </w:pPr>
          </w:p>
        </w:tc>
      </w:tr>
      <w:tr w:rsidR="006C7D86" w:rsidRPr="009106F1" w:rsidTr="00E71158">
        <w:trPr>
          <w:cantSplit/>
        </w:trPr>
        <w:tc>
          <w:tcPr>
            <w:tcW w:w="3254" w:type="dxa"/>
            <w:shd w:val="clear" w:color="auto" w:fill="auto"/>
            <w:vAlign w:val="center"/>
          </w:tcPr>
          <w:p w:rsidR="006C7D86" w:rsidRPr="009106F1" w:rsidRDefault="006C7D86" w:rsidP="00E71158">
            <w:pPr>
              <w:autoSpaceDE w:val="0"/>
              <w:autoSpaceDN w:val="0"/>
              <w:adjustRightInd w:val="0"/>
              <w:rPr>
                <w:rFonts w:eastAsia="Calibri"/>
              </w:rPr>
            </w:pPr>
            <w:r w:rsidRPr="009106F1">
              <w:rPr>
                <w:rFonts w:eastAsia="Calibri"/>
              </w:rPr>
              <w:t xml:space="preserve">Lumbar puncture </w:t>
            </w:r>
          </w:p>
        </w:tc>
        <w:tc>
          <w:tcPr>
            <w:tcW w:w="3254" w:type="dxa"/>
            <w:shd w:val="clear" w:color="auto" w:fill="auto"/>
            <w:vAlign w:val="center"/>
          </w:tcPr>
          <w:p w:rsidR="006C7D86" w:rsidRPr="009106F1" w:rsidRDefault="006C7D86" w:rsidP="00E71158">
            <w:pPr>
              <w:autoSpaceDE w:val="0"/>
              <w:autoSpaceDN w:val="0"/>
              <w:adjustRightInd w:val="0"/>
              <w:jc w:val="center"/>
              <w:rPr>
                <w:rFonts w:eastAsia="Calibri"/>
              </w:rPr>
            </w:pPr>
          </w:p>
        </w:tc>
        <w:tc>
          <w:tcPr>
            <w:tcW w:w="3255" w:type="dxa"/>
            <w:shd w:val="clear" w:color="auto" w:fill="auto"/>
            <w:vAlign w:val="center"/>
          </w:tcPr>
          <w:p w:rsidR="006C7D86" w:rsidRPr="009106F1" w:rsidRDefault="006C7D86" w:rsidP="00E71158">
            <w:pPr>
              <w:autoSpaceDE w:val="0"/>
              <w:autoSpaceDN w:val="0"/>
              <w:adjustRightInd w:val="0"/>
              <w:jc w:val="center"/>
              <w:rPr>
                <w:rFonts w:eastAsia="Calibri"/>
              </w:rPr>
            </w:pPr>
          </w:p>
        </w:tc>
      </w:tr>
      <w:tr w:rsidR="006C7D86" w:rsidRPr="009106F1" w:rsidTr="00E71158">
        <w:trPr>
          <w:cantSplit/>
        </w:trPr>
        <w:tc>
          <w:tcPr>
            <w:tcW w:w="3254" w:type="dxa"/>
            <w:shd w:val="clear" w:color="auto" w:fill="auto"/>
            <w:vAlign w:val="center"/>
          </w:tcPr>
          <w:p w:rsidR="006C7D86" w:rsidRPr="009106F1" w:rsidRDefault="006C7D86" w:rsidP="00E71158">
            <w:pPr>
              <w:autoSpaceDE w:val="0"/>
              <w:autoSpaceDN w:val="0"/>
              <w:adjustRightInd w:val="0"/>
              <w:rPr>
                <w:rFonts w:eastAsia="Calibri"/>
              </w:rPr>
            </w:pPr>
            <w:r w:rsidRPr="009106F1">
              <w:rPr>
                <w:rFonts w:eastAsia="Calibri"/>
              </w:rPr>
              <w:t xml:space="preserve">Pediatric medical resuscitation </w:t>
            </w:r>
          </w:p>
        </w:tc>
        <w:tc>
          <w:tcPr>
            <w:tcW w:w="3254" w:type="dxa"/>
            <w:shd w:val="clear" w:color="auto" w:fill="auto"/>
            <w:vAlign w:val="center"/>
          </w:tcPr>
          <w:p w:rsidR="006C7D86" w:rsidRPr="009106F1" w:rsidRDefault="006C7D86" w:rsidP="00E71158">
            <w:pPr>
              <w:autoSpaceDE w:val="0"/>
              <w:autoSpaceDN w:val="0"/>
              <w:adjustRightInd w:val="0"/>
              <w:jc w:val="center"/>
              <w:rPr>
                <w:rFonts w:eastAsia="Calibri"/>
              </w:rPr>
            </w:pPr>
          </w:p>
        </w:tc>
        <w:tc>
          <w:tcPr>
            <w:tcW w:w="3255" w:type="dxa"/>
            <w:shd w:val="clear" w:color="auto" w:fill="auto"/>
            <w:vAlign w:val="center"/>
          </w:tcPr>
          <w:p w:rsidR="006C7D86" w:rsidRPr="009106F1" w:rsidRDefault="006C7D86" w:rsidP="00E71158">
            <w:pPr>
              <w:autoSpaceDE w:val="0"/>
              <w:autoSpaceDN w:val="0"/>
              <w:adjustRightInd w:val="0"/>
              <w:jc w:val="center"/>
              <w:rPr>
                <w:rFonts w:eastAsia="Calibri"/>
              </w:rPr>
            </w:pPr>
          </w:p>
        </w:tc>
      </w:tr>
      <w:tr w:rsidR="006C7D86" w:rsidRPr="009106F1" w:rsidTr="00E71158">
        <w:trPr>
          <w:cantSplit/>
        </w:trPr>
        <w:tc>
          <w:tcPr>
            <w:tcW w:w="3254" w:type="dxa"/>
            <w:shd w:val="clear" w:color="auto" w:fill="auto"/>
            <w:vAlign w:val="center"/>
          </w:tcPr>
          <w:p w:rsidR="006C7D86" w:rsidRPr="009106F1" w:rsidRDefault="006C7D86" w:rsidP="00E71158">
            <w:pPr>
              <w:autoSpaceDE w:val="0"/>
              <w:autoSpaceDN w:val="0"/>
              <w:adjustRightInd w:val="0"/>
              <w:rPr>
                <w:rFonts w:eastAsia="Calibri"/>
              </w:rPr>
            </w:pPr>
            <w:r w:rsidRPr="009106F1">
              <w:rPr>
                <w:rFonts w:eastAsia="Calibri"/>
              </w:rPr>
              <w:t xml:space="preserve">Pediatric trauma resuscitation </w:t>
            </w:r>
          </w:p>
        </w:tc>
        <w:tc>
          <w:tcPr>
            <w:tcW w:w="3254" w:type="dxa"/>
            <w:shd w:val="clear" w:color="auto" w:fill="auto"/>
            <w:vAlign w:val="center"/>
          </w:tcPr>
          <w:p w:rsidR="006C7D86" w:rsidRPr="009106F1" w:rsidRDefault="006C7D86" w:rsidP="00E71158">
            <w:pPr>
              <w:autoSpaceDE w:val="0"/>
              <w:autoSpaceDN w:val="0"/>
              <w:adjustRightInd w:val="0"/>
              <w:jc w:val="center"/>
              <w:rPr>
                <w:rFonts w:eastAsia="Calibri"/>
              </w:rPr>
            </w:pPr>
          </w:p>
        </w:tc>
        <w:tc>
          <w:tcPr>
            <w:tcW w:w="3255" w:type="dxa"/>
            <w:shd w:val="clear" w:color="auto" w:fill="auto"/>
            <w:vAlign w:val="center"/>
          </w:tcPr>
          <w:p w:rsidR="006C7D86" w:rsidRPr="009106F1" w:rsidRDefault="006C7D86" w:rsidP="00E71158">
            <w:pPr>
              <w:autoSpaceDE w:val="0"/>
              <w:autoSpaceDN w:val="0"/>
              <w:adjustRightInd w:val="0"/>
              <w:jc w:val="center"/>
              <w:rPr>
                <w:rFonts w:eastAsia="Calibri"/>
              </w:rPr>
            </w:pPr>
          </w:p>
        </w:tc>
      </w:tr>
      <w:tr w:rsidR="006C7D86" w:rsidRPr="009106F1" w:rsidTr="00E71158">
        <w:trPr>
          <w:cantSplit/>
        </w:trPr>
        <w:tc>
          <w:tcPr>
            <w:tcW w:w="3254" w:type="dxa"/>
            <w:shd w:val="clear" w:color="auto" w:fill="auto"/>
            <w:vAlign w:val="center"/>
          </w:tcPr>
          <w:p w:rsidR="006C7D86" w:rsidRPr="009106F1" w:rsidRDefault="006C7D86" w:rsidP="00E71158">
            <w:pPr>
              <w:autoSpaceDE w:val="0"/>
              <w:autoSpaceDN w:val="0"/>
              <w:adjustRightInd w:val="0"/>
              <w:rPr>
                <w:rFonts w:eastAsia="Calibri"/>
              </w:rPr>
            </w:pPr>
            <w:r w:rsidRPr="009106F1">
              <w:rPr>
                <w:rFonts w:eastAsia="Calibri"/>
              </w:rPr>
              <w:t xml:space="preserve">Pericardiocentesis </w:t>
            </w:r>
          </w:p>
        </w:tc>
        <w:tc>
          <w:tcPr>
            <w:tcW w:w="3254" w:type="dxa"/>
            <w:shd w:val="clear" w:color="auto" w:fill="auto"/>
            <w:vAlign w:val="center"/>
          </w:tcPr>
          <w:p w:rsidR="006C7D86" w:rsidRPr="009106F1" w:rsidRDefault="006C7D86" w:rsidP="00E71158">
            <w:pPr>
              <w:autoSpaceDE w:val="0"/>
              <w:autoSpaceDN w:val="0"/>
              <w:adjustRightInd w:val="0"/>
              <w:jc w:val="center"/>
              <w:rPr>
                <w:rFonts w:eastAsia="Calibri"/>
              </w:rPr>
            </w:pPr>
          </w:p>
        </w:tc>
        <w:tc>
          <w:tcPr>
            <w:tcW w:w="3255" w:type="dxa"/>
            <w:shd w:val="clear" w:color="auto" w:fill="auto"/>
            <w:vAlign w:val="center"/>
          </w:tcPr>
          <w:p w:rsidR="006C7D86" w:rsidRPr="009106F1" w:rsidRDefault="006C7D86" w:rsidP="00E71158">
            <w:pPr>
              <w:autoSpaceDE w:val="0"/>
              <w:autoSpaceDN w:val="0"/>
              <w:adjustRightInd w:val="0"/>
              <w:jc w:val="center"/>
              <w:rPr>
                <w:rFonts w:eastAsia="Calibri"/>
              </w:rPr>
            </w:pPr>
          </w:p>
        </w:tc>
      </w:tr>
      <w:tr w:rsidR="006C7D86" w:rsidRPr="009106F1" w:rsidTr="00E71158">
        <w:trPr>
          <w:cantSplit/>
        </w:trPr>
        <w:tc>
          <w:tcPr>
            <w:tcW w:w="3254" w:type="dxa"/>
            <w:shd w:val="clear" w:color="auto" w:fill="auto"/>
            <w:vAlign w:val="center"/>
          </w:tcPr>
          <w:p w:rsidR="006C7D86" w:rsidRPr="009106F1" w:rsidRDefault="006C7D86" w:rsidP="00E71158">
            <w:pPr>
              <w:autoSpaceDE w:val="0"/>
              <w:autoSpaceDN w:val="0"/>
              <w:adjustRightInd w:val="0"/>
              <w:rPr>
                <w:rFonts w:eastAsia="Calibri"/>
              </w:rPr>
            </w:pPr>
            <w:r w:rsidRPr="009106F1">
              <w:rPr>
                <w:rFonts w:eastAsia="Calibri"/>
              </w:rPr>
              <w:t xml:space="preserve">Procedural sedation </w:t>
            </w:r>
          </w:p>
        </w:tc>
        <w:tc>
          <w:tcPr>
            <w:tcW w:w="3254" w:type="dxa"/>
            <w:shd w:val="clear" w:color="auto" w:fill="auto"/>
            <w:vAlign w:val="center"/>
          </w:tcPr>
          <w:p w:rsidR="006C7D86" w:rsidRPr="009106F1" w:rsidRDefault="006C7D86" w:rsidP="00E71158">
            <w:pPr>
              <w:autoSpaceDE w:val="0"/>
              <w:autoSpaceDN w:val="0"/>
              <w:adjustRightInd w:val="0"/>
              <w:jc w:val="center"/>
              <w:rPr>
                <w:rFonts w:eastAsia="Calibri"/>
              </w:rPr>
            </w:pPr>
          </w:p>
        </w:tc>
        <w:tc>
          <w:tcPr>
            <w:tcW w:w="3255" w:type="dxa"/>
            <w:shd w:val="clear" w:color="auto" w:fill="auto"/>
            <w:vAlign w:val="center"/>
          </w:tcPr>
          <w:p w:rsidR="006C7D86" w:rsidRPr="009106F1" w:rsidRDefault="006C7D86" w:rsidP="00E71158">
            <w:pPr>
              <w:autoSpaceDE w:val="0"/>
              <w:autoSpaceDN w:val="0"/>
              <w:adjustRightInd w:val="0"/>
              <w:jc w:val="center"/>
              <w:rPr>
                <w:rFonts w:eastAsia="Calibri"/>
              </w:rPr>
            </w:pPr>
          </w:p>
        </w:tc>
      </w:tr>
      <w:tr w:rsidR="006C7D86" w:rsidRPr="009106F1" w:rsidTr="00E71158">
        <w:trPr>
          <w:cantSplit/>
        </w:trPr>
        <w:tc>
          <w:tcPr>
            <w:tcW w:w="3254" w:type="dxa"/>
            <w:shd w:val="clear" w:color="auto" w:fill="auto"/>
            <w:vAlign w:val="center"/>
          </w:tcPr>
          <w:p w:rsidR="006C7D86" w:rsidRPr="009106F1" w:rsidRDefault="006C7D86" w:rsidP="00E71158">
            <w:pPr>
              <w:autoSpaceDE w:val="0"/>
              <w:autoSpaceDN w:val="0"/>
              <w:adjustRightInd w:val="0"/>
              <w:rPr>
                <w:rFonts w:eastAsia="Calibri"/>
              </w:rPr>
            </w:pPr>
            <w:r w:rsidRPr="009106F1">
              <w:rPr>
                <w:rFonts w:eastAsia="Calibri"/>
              </w:rPr>
              <w:t xml:space="preserve">Vaginal delivery </w:t>
            </w:r>
          </w:p>
        </w:tc>
        <w:tc>
          <w:tcPr>
            <w:tcW w:w="3254" w:type="dxa"/>
            <w:shd w:val="clear" w:color="auto" w:fill="auto"/>
            <w:vAlign w:val="center"/>
          </w:tcPr>
          <w:p w:rsidR="006C7D86" w:rsidRPr="009106F1" w:rsidRDefault="006C7D86" w:rsidP="00E71158">
            <w:pPr>
              <w:autoSpaceDE w:val="0"/>
              <w:autoSpaceDN w:val="0"/>
              <w:adjustRightInd w:val="0"/>
              <w:jc w:val="center"/>
              <w:rPr>
                <w:rFonts w:eastAsia="Calibri"/>
              </w:rPr>
            </w:pPr>
          </w:p>
        </w:tc>
        <w:tc>
          <w:tcPr>
            <w:tcW w:w="3255" w:type="dxa"/>
            <w:shd w:val="clear" w:color="auto" w:fill="auto"/>
            <w:vAlign w:val="center"/>
          </w:tcPr>
          <w:p w:rsidR="006C7D86" w:rsidRPr="009106F1" w:rsidRDefault="006C7D86" w:rsidP="00E71158">
            <w:pPr>
              <w:autoSpaceDE w:val="0"/>
              <w:autoSpaceDN w:val="0"/>
              <w:adjustRightInd w:val="0"/>
              <w:jc w:val="center"/>
              <w:rPr>
                <w:rFonts w:eastAsia="Calibri"/>
              </w:rPr>
            </w:pPr>
          </w:p>
        </w:tc>
      </w:tr>
      <w:tr w:rsidR="006C7D86" w:rsidRPr="009106F1" w:rsidTr="00E71158">
        <w:trPr>
          <w:cantSplit/>
        </w:trPr>
        <w:tc>
          <w:tcPr>
            <w:tcW w:w="3254" w:type="dxa"/>
            <w:shd w:val="clear" w:color="auto" w:fill="auto"/>
            <w:vAlign w:val="center"/>
          </w:tcPr>
          <w:p w:rsidR="006C7D86" w:rsidRPr="009106F1" w:rsidRDefault="006C7D86" w:rsidP="00E71158">
            <w:pPr>
              <w:autoSpaceDE w:val="0"/>
              <w:autoSpaceDN w:val="0"/>
              <w:adjustRightInd w:val="0"/>
              <w:rPr>
                <w:rFonts w:eastAsia="Calibri"/>
              </w:rPr>
            </w:pPr>
            <w:r w:rsidRPr="009106F1">
              <w:rPr>
                <w:rFonts w:eastAsia="Calibri"/>
              </w:rPr>
              <w:t xml:space="preserve">Vascular access </w:t>
            </w:r>
          </w:p>
        </w:tc>
        <w:tc>
          <w:tcPr>
            <w:tcW w:w="3254" w:type="dxa"/>
            <w:shd w:val="clear" w:color="auto" w:fill="auto"/>
            <w:vAlign w:val="center"/>
          </w:tcPr>
          <w:p w:rsidR="006C7D86" w:rsidRPr="009106F1" w:rsidRDefault="006C7D86" w:rsidP="00E71158">
            <w:pPr>
              <w:autoSpaceDE w:val="0"/>
              <w:autoSpaceDN w:val="0"/>
              <w:adjustRightInd w:val="0"/>
              <w:jc w:val="center"/>
              <w:rPr>
                <w:rFonts w:eastAsia="Calibri"/>
              </w:rPr>
            </w:pPr>
          </w:p>
        </w:tc>
        <w:tc>
          <w:tcPr>
            <w:tcW w:w="3255" w:type="dxa"/>
            <w:shd w:val="clear" w:color="auto" w:fill="auto"/>
            <w:vAlign w:val="center"/>
          </w:tcPr>
          <w:p w:rsidR="006C7D86" w:rsidRPr="009106F1" w:rsidRDefault="006C7D86" w:rsidP="00E71158">
            <w:pPr>
              <w:autoSpaceDE w:val="0"/>
              <w:autoSpaceDN w:val="0"/>
              <w:adjustRightInd w:val="0"/>
              <w:jc w:val="center"/>
              <w:rPr>
                <w:rFonts w:eastAsia="Calibri"/>
              </w:rPr>
            </w:pPr>
          </w:p>
        </w:tc>
      </w:tr>
      <w:tr w:rsidR="006C7D86" w:rsidRPr="009106F1" w:rsidTr="00E71158">
        <w:trPr>
          <w:cantSplit/>
        </w:trPr>
        <w:tc>
          <w:tcPr>
            <w:tcW w:w="3254" w:type="dxa"/>
            <w:shd w:val="clear" w:color="auto" w:fill="auto"/>
            <w:vAlign w:val="center"/>
          </w:tcPr>
          <w:p w:rsidR="006C7D86" w:rsidRPr="009106F1" w:rsidRDefault="006C7D86" w:rsidP="00E71158">
            <w:pPr>
              <w:pStyle w:val="BodyTextIndent3"/>
              <w:widowControl w:val="0"/>
              <w:ind w:left="0"/>
              <w:rPr>
                <w:rFonts w:cs="Arial"/>
                <w:szCs w:val="22"/>
                <w:lang w:val="en-US"/>
              </w:rPr>
            </w:pPr>
            <w:r w:rsidRPr="009106F1">
              <w:rPr>
                <w:rFonts w:eastAsia="Calibri" w:cs="Arial"/>
                <w:szCs w:val="22"/>
              </w:rPr>
              <w:t xml:space="preserve">Wound management </w:t>
            </w:r>
          </w:p>
        </w:tc>
        <w:tc>
          <w:tcPr>
            <w:tcW w:w="3254" w:type="dxa"/>
            <w:shd w:val="clear" w:color="auto" w:fill="auto"/>
            <w:vAlign w:val="center"/>
          </w:tcPr>
          <w:p w:rsidR="006C7D86" w:rsidRPr="009106F1" w:rsidRDefault="006C7D86" w:rsidP="00E71158">
            <w:pPr>
              <w:pStyle w:val="BodyTextIndent3"/>
              <w:widowControl w:val="0"/>
              <w:ind w:left="0"/>
              <w:jc w:val="center"/>
              <w:rPr>
                <w:rFonts w:eastAsia="Calibri" w:cs="Arial"/>
                <w:szCs w:val="22"/>
              </w:rPr>
            </w:pPr>
          </w:p>
        </w:tc>
        <w:tc>
          <w:tcPr>
            <w:tcW w:w="3255" w:type="dxa"/>
            <w:shd w:val="clear" w:color="auto" w:fill="auto"/>
            <w:vAlign w:val="center"/>
          </w:tcPr>
          <w:p w:rsidR="006C7D86" w:rsidRPr="009106F1" w:rsidRDefault="006C7D86" w:rsidP="00E71158">
            <w:pPr>
              <w:pStyle w:val="BodyTextIndent3"/>
              <w:widowControl w:val="0"/>
              <w:ind w:left="0"/>
              <w:jc w:val="center"/>
              <w:rPr>
                <w:rFonts w:eastAsia="Calibri" w:cs="Arial"/>
                <w:szCs w:val="22"/>
              </w:rPr>
            </w:pPr>
          </w:p>
        </w:tc>
      </w:tr>
    </w:tbl>
    <w:p w:rsidR="00580B6D" w:rsidRPr="009106F1" w:rsidRDefault="00580B6D" w:rsidP="003A5EB7">
      <w:pPr>
        <w:pStyle w:val="BodyTextIndent3"/>
        <w:widowControl w:val="0"/>
        <w:ind w:left="0"/>
        <w:rPr>
          <w:rFonts w:cs="Arial"/>
          <w:szCs w:val="22"/>
          <w:lang w:val="en-US"/>
        </w:rPr>
      </w:pPr>
    </w:p>
    <w:p w:rsidR="00CE019C" w:rsidRPr="009106F1" w:rsidRDefault="001E6A3B" w:rsidP="008D7454">
      <w:pPr>
        <w:pStyle w:val="BodyTextIndent3"/>
        <w:widowControl w:val="0"/>
        <w:numPr>
          <w:ilvl w:val="0"/>
          <w:numId w:val="24"/>
        </w:numPr>
        <w:ind w:left="360"/>
        <w:rPr>
          <w:rFonts w:cs="Arial"/>
          <w:szCs w:val="22"/>
          <w:lang w:val="en-US"/>
        </w:rPr>
      </w:pPr>
      <w:r w:rsidRPr="009106F1">
        <w:rPr>
          <w:rFonts w:cs="Arial"/>
          <w:szCs w:val="22"/>
          <w:lang w:val="en-US"/>
        </w:rPr>
        <w:t>Briefly d</w:t>
      </w:r>
      <w:r w:rsidR="00CE019C" w:rsidRPr="009106F1">
        <w:rPr>
          <w:rFonts w:cs="Arial"/>
          <w:szCs w:val="22"/>
          <w:lang w:val="en-US"/>
        </w:rPr>
        <w:t>escribe how residents will maintain a record of all major resuscitations and procedures performed throughout the entire educational program</w:t>
      </w:r>
      <w:r w:rsidR="00E71158">
        <w:rPr>
          <w:rFonts w:cs="Arial"/>
          <w:szCs w:val="22"/>
          <w:lang w:val="en-US"/>
        </w:rPr>
        <w:t>.</w:t>
      </w:r>
      <w:r w:rsidR="00CE019C" w:rsidRPr="009106F1">
        <w:rPr>
          <w:rFonts w:cs="Arial"/>
          <w:szCs w:val="22"/>
          <w:lang w:val="en-US"/>
        </w:rPr>
        <w:t xml:space="preserve"> [</w:t>
      </w:r>
      <w:r w:rsidR="00E71158">
        <w:rPr>
          <w:rFonts w:cs="Arial"/>
          <w:szCs w:val="22"/>
          <w:lang w:val="en-US"/>
        </w:rPr>
        <w:t xml:space="preserve">PR </w:t>
      </w:r>
      <w:r w:rsidR="00CE019C" w:rsidRPr="009106F1">
        <w:rPr>
          <w:rFonts w:cs="Arial"/>
          <w:szCs w:val="22"/>
          <w:lang w:val="en-US"/>
        </w:rPr>
        <w:t>IV.A.6.b</w:t>
      </w:r>
      <w:r w:rsidR="00C54006" w:rsidRPr="009106F1">
        <w:rPr>
          <w:rFonts w:cs="Arial"/>
          <w:szCs w:val="22"/>
          <w:lang w:val="en-US"/>
        </w:rPr>
        <w:t>)</w:t>
      </w:r>
      <w:r w:rsidR="00CE019C" w:rsidRPr="009106F1">
        <w:rPr>
          <w:rFonts w:cs="Arial"/>
          <w:szCs w:val="22"/>
          <w:lang w:val="en-US"/>
        </w:rPr>
        <w:t xml:space="preserve"> – IV.</w:t>
      </w:r>
      <w:r w:rsidR="00C54006" w:rsidRPr="009106F1">
        <w:rPr>
          <w:rFonts w:cs="Arial"/>
          <w:szCs w:val="22"/>
          <w:lang w:val="en-US"/>
        </w:rPr>
        <w:t>A</w:t>
      </w:r>
      <w:r w:rsidR="00CE019C" w:rsidRPr="009106F1">
        <w:rPr>
          <w:rFonts w:cs="Arial"/>
          <w:szCs w:val="22"/>
          <w:lang w:val="en-US"/>
        </w:rPr>
        <w:t>.6.b</w:t>
      </w:r>
      <w:r w:rsidR="00C54006" w:rsidRPr="009106F1">
        <w:rPr>
          <w:rFonts w:cs="Arial"/>
          <w:szCs w:val="22"/>
          <w:lang w:val="en-US"/>
        </w:rPr>
        <w:t>)</w:t>
      </w:r>
      <w:r w:rsidR="00CE019C" w:rsidRPr="009106F1">
        <w:rPr>
          <w:rFonts w:cs="Arial"/>
          <w:szCs w:val="22"/>
          <w:lang w:val="en-US"/>
        </w:rPr>
        <w:t>.</w:t>
      </w:r>
      <w:r w:rsidR="00C54006" w:rsidRPr="009106F1">
        <w:rPr>
          <w:rFonts w:cs="Arial"/>
          <w:szCs w:val="22"/>
          <w:lang w:val="en-US"/>
        </w:rPr>
        <w:t>(</w:t>
      </w:r>
      <w:r w:rsidR="00CE019C" w:rsidRPr="009106F1">
        <w:rPr>
          <w:rFonts w:cs="Arial"/>
          <w:szCs w:val="22"/>
          <w:lang w:val="en-US"/>
        </w:rPr>
        <w:t>2</w:t>
      </w:r>
      <w:r w:rsidR="00C54006" w:rsidRPr="009106F1">
        <w:rPr>
          <w:rFonts w:cs="Arial"/>
          <w:szCs w:val="22"/>
          <w:lang w:val="en-US"/>
        </w:rPr>
        <w:t>)</w:t>
      </w:r>
      <w:r w:rsidR="00CE019C" w:rsidRPr="009106F1">
        <w:rPr>
          <w:rFonts w:cs="Arial"/>
          <w:szCs w:val="22"/>
          <w:lang w:val="en-US"/>
        </w:rPr>
        <w:t>]</w:t>
      </w:r>
    </w:p>
    <w:p w:rsidR="00CE019C" w:rsidRPr="009106F1" w:rsidRDefault="00CE019C" w:rsidP="003A5EB7">
      <w:pPr>
        <w:pStyle w:val="BodyTextIndent3"/>
        <w:widowControl w:val="0"/>
        <w:ind w:left="0"/>
        <w:rPr>
          <w:rFonts w:cs="Arial"/>
          <w:szCs w:val="22"/>
          <w:lang w:val="en-US"/>
        </w:rPr>
      </w:pPr>
    </w:p>
    <w:tbl>
      <w:tblPr>
        <w:tblW w:w="4810"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tblPr>
      <w:tblGrid>
        <w:gridCol w:w="9780"/>
      </w:tblGrid>
      <w:tr w:rsidR="00CE019C" w:rsidRPr="009106F1" w:rsidTr="008D7454">
        <w:tc>
          <w:tcPr>
            <w:tcW w:w="10195" w:type="dxa"/>
            <w:vAlign w:val="center"/>
          </w:tcPr>
          <w:p w:rsidR="00CE019C" w:rsidRPr="009106F1" w:rsidRDefault="00CE019C" w:rsidP="00827406">
            <w:pPr>
              <w:ind w:left="720" w:hanging="720"/>
            </w:pPr>
          </w:p>
        </w:tc>
      </w:tr>
    </w:tbl>
    <w:p w:rsidR="00CE019C" w:rsidRPr="009106F1" w:rsidRDefault="00CE019C" w:rsidP="00CE019C">
      <w:pPr>
        <w:pStyle w:val="BodyTextIndent3"/>
        <w:widowControl w:val="0"/>
        <w:ind w:left="0"/>
        <w:rPr>
          <w:rFonts w:cs="Arial"/>
          <w:szCs w:val="22"/>
          <w:lang w:val="en-US"/>
        </w:rPr>
      </w:pPr>
    </w:p>
    <w:p w:rsidR="00B909E6" w:rsidRPr="009106F1" w:rsidRDefault="00B909E6" w:rsidP="008D7454">
      <w:pPr>
        <w:pStyle w:val="BodyTextIndent3"/>
        <w:widowControl w:val="0"/>
        <w:numPr>
          <w:ilvl w:val="0"/>
          <w:numId w:val="24"/>
        </w:numPr>
        <w:tabs>
          <w:tab w:val="left" w:pos="360"/>
          <w:tab w:val="right" w:leader="dot" w:pos="10080"/>
        </w:tabs>
        <w:ind w:left="360"/>
        <w:rPr>
          <w:rFonts w:cs="Arial"/>
          <w:szCs w:val="22"/>
          <w:lang w:val="en-US"/>
        </w:rPr>
      </w:pPr>
      <w:r w:rsidRPr="009106F1">
        <w:rPr>
          <w:rFonts w:cs="Arial"/>
          <w:szCs w:val="22"/>
          <w:lang w:val="en-US"/>
        </w:rPr>
        <w:t xml:space="preserve">Will </w:t>
      </w:r>
      <w:r w:rsidRPr="009106F1">
        <w:rPr>
          <w:rFonts w:cs="Arial"/>
          <w:szCs w:val="22"/>
        </w:rPr>
        <w:t>residents</w:t>
      </w:r>
      <w:r w:rsidR="003A5EB7" w:rsidRPr="009106F1">
        <w:rPr>
          <w:rFonts w:cs="Arial"/>
          <w:szCs w:val="22"/>
        </w:rPr>
        <w:t xml:space="preserve"> have experience in emergency medical services (EMS), emergency preparedne</w:t>
      </w:r>
      <w:r w:rsidRPr="009106F1">
        <w:rPr>
          <w:rFonts w:cs="Arial"/>
          <w:szCs w:val="22"/>
        </w:rPr>
        <w:t>ss, and disaster management</w:t>
      </w:r>
      <w:r w:rsidRPr="009106F1">
        <w:rPr>
          <w:rFonts w:cs="Arial"/>
          <w:szCs w:val="22"/>
          <w:lang w:val="en-US"/>
        </w:rPr>
        <w:t>?</w:t>
      </w:r>
      <w:r w:rsidRPr="009106F1">
        <w:rPr>
          <w:rFonts w:cs="Arial"/>
          <w:kern w:val="2"/>
          <w:szCs w:val="22"/>
        </w:rPr>
        <w:t xml:space="preserve"> </w:t>
      </w:r>
      <w:r w:rsidR="00C50A78" w:rsidRPr="009106F1">
        <w:rPr>
          <w:rFonts w:cs="Arial"/>
          <w:szCs w:val="22"/>
        </w:rPr>
        <w:t xml:space="preserve">[PR </w:t>
      </w:r>
      <w:r w:rsidR="00057064" w:rsidRPr="009106F1">
        <w:rPr>
          <w:rFonts w:eastAsia="Calibri" w:cs="Arial"/>
          <w:szCs w:val="22"/>
        </w:rPr>
        <w:t>IV.A.6.c)</w:t>
      </w:r>
      <w:r w:rsidR="00C50A78" w:rsidRPr="009106F1">
        <w:rPr>
          <w:rFonts w:cs="Arial"/>
          <w:szCs w:val="22"/>
        </w:rPr>
        <w:t>]</w:t>
      </w:r>
      <w:r w:rsidRPr="009106F1">
        <w:rPr>
          <w:rFonts w:cs="Arial"/>
          <w:kern w:val="2"/>
          <w:szCs w:val="22"/>
        </w:rPr>
        <w:tab/>
      </w:r>
      <w:r w:rsidR="00E77CA7" w:rsidRPr="009106F1">
        <w:rPr>
          <w:rFonts w:cs="Arial"/>
          <w:kern w:val="2"/>
          <w:szCs w:val="22"/>
        </w:rPr>
        <w:t>(  )</w:t>
      </w:r>
      <w:r w:rsidRPr="009106F1">
        <w:rPr>
          <w:rFonts w:cs="Arial"/>
          <w:kern w:val="2"/>
          <w:szCs w:val="22"/>
        </w:rPr>
        <w:t xml:space="preserve"> YES </w:t>
      </w:r>
      <w:r w:rsidR="00E77CA7" w:rsidRPr="009106F1">
        <w:rPr>
          <w:rFonts w:cs="Arial"/>
          <w:kern w:val="2"/>
          <w:szCs w:val="22"/>
        </w:rPr>
        <w:t>(  )</w:t>
      </w:r>
      <w:r w:rsidRPr="009106F1">
        <w:rPr>
          <w:rFonts w:cs="Arial"/>
          <w:kern w:val="2"/>
          <w:szCs w:val="22"/>
        </w:rPr>
        <w:t xml:space="preserve"> NO</w:t>
      </w:r>
    </w:p>
    <w:p w:rsidR="00B909E6" w:rsidRPr="009106F1" w:rsidRDefault="00B909E6" w:rsidP="00B909E6">
      <w:pPr>
        <w:pStyle w:val="BodyTextIndent3"/>
        <w:widowControl w:val="0"/>
        <w:tabs>
          <w:tab w:val="left" w:pos="360"/>
          <w:tab w:val="right" w:leader="dot" w:pos="10080"/>
        </w:tabs>
        <w:ind w:left="0"/>
        <w:rPr>
          <w:rFonts w:cs="Arial"/>
          <w:szCs w:val="22"/>
          <w:lang w:val="en-US"/>
        </w:rPr>
      </w:pPr>
    </w:p>
    <w:p w:rsidR="00B909E6" w:rsidRPr="009106F1" w:rsidRDefault="00B909E6" w:rsidP="00B909E6">
      <w:pPr>
        <w:pStyle w:val="BodyTextIndent3"/>
        <w:widowControl w:val="0"/>
        <w:numPr>
          <w:ilvl w:val="0"/>
          <w:numId w:val="14"/>
        </w:numPr>
        <w:tabs>
          <w:tab w:val="left" w:pos="720"/>
          <w:tab w:val="right" w:leader="dot" w:pos="10080"/>
        </w:tabs>
        <w:rPr>
          <w:rFonts w:cs="Arial"/>
          <w:szCs w:val="22"/>
          <w:lang w:val="en-US"/>
        </w:rPr>
      </w:pPr>
      <w:r w:rsidRPr="009106F1">
        <w:rPr>
          <w:rFonts w:cs="Arial"/>
          <w:szCs w:val="22"/>
          <w:lang w:val="en-US"/>
        </w:rPr>
        <w:t xml:space="preserve">Will </w:t>
      </w:r>
      <w:r w:rsidR="003A5EB7" w:rsidRPr="009106F1">
        <w:rPr>
          <w:rFonts w:cs="Arial"/>
          <w:szCs w:val="22"/>
        </w:rPr>
        <w:t xml:space="preserve">EMS experiences </w:t>
      </w:r>
      <w:r w:rsidRPr="009106F1">
        <w:rPr>
          <w:rFonts w:cs="Arial"/>
          <w:szCs w:val="22"/>
        </w:rPr>
        <w:t>include ground unit runs</w:t>
      </w:r>
      <w:r w:rsidRPr="009106F1">
        <w:rPr>
          <w:rFonts w:cs="Arial"/>
          <w:szCs w:val="22"/>
          <w:lang w:val="en-US"/>
        </w:rPr>
        <w:t>?</w:t>
      </w:r>
      <w:r w:rsidR="00C50A78" w:rsidRPr="009106F1">
        <w:rPr>
          <w:rFonts w:cs="Arial"/>
          <w:szCs w:val="22"/>
        </w:rPr>
        <w:t xml:space="preserve"> [PR </w:t>
      </w:r>
      <w:r w:rsidR="00057064" w:rsidRPr="009106F1">
        <w:rPr>
          <w:rFonts w:eastAsia="Calibri" w:cs="Arial"/>
          <w:szCs w:val="22"/>
        </w:rPr>
        <w:t>IV.A.6.c)</w:t>
      </w:r>
      <w:r w:rsidR="00057064" w:rsidRPr="009106F1">
        <w:rPr>
          <w:rFonts w:eastAsia="Calibri" w:cs="Arial"/>
          <w:szCs w:val="22"/>
          <w:lang w:val="en-US"/>
        </w:rPr>
        <w:t>.(1)</w:t>
      </w:r>
      <w:r w:rsidR="00C50A78" w:rsidRPr="009106F1">
        <w:rPr>
          <w:rFonts w:cs="Arial"/>
          <w:szCs w:val="22"/>
        </w:rPr>
        <w:t>]</w:t>
      </w:r>
      <w:r w:rsidRPr="009106F1">
        <w:rPr>
          <w:rFonts w:cs="Arial"/>
          <w:kern w:val="2"/>
          <w:szCs w:val="22"/>
        </w:rPr>
        <w:tab/>
      </w:r>
      <w:r w:rsidR="00E77CA7" w:rsidRPr="009106F1">
        <w:rPr>
          <w:rFonts w:cs="Arial"/>
          <w:kern w:val="2"/>
          <w:szCs w:val="22"/>
        </w:rPr>
        <w:t>(  )</w:t>
      </w:r>
      <w:r w:rsidRPr="009106F1">
        <w:rPr>
          <w:rFonts w:cs="Arial"/>
          <w:kern w:val="2"/>
          <w:szCs w:val="22"/>
        </w:rPr>
        <w:t xml:space="preserve"> YES </w:t>
      </w:r>
      <w:r w:rsidR="00E77CA7" w:rsidRPr="009106F1">
        <w:rPr>
          <w:rFonts w:cs="Arial"/>
          <w:kern w:val="2"/>
          <w:szCs w:val="22"/>
        </w:rPr>
        <w:t>(  )</w:t>
      </w:r>
      <w:r w:rsidRPr="009106F1">
        <w:rPr>
          <w:rFonts w:cs="Arial"/>
          <w:kern w:val="2"/>
          <w:szCs w:val="22"/>
        </w:rPr>
        <w:t xml:space="preserve"> NO</w:t>
      </w:r>
    </w:p>
    <w:p w:rsidR="00B909E6" w:rsidRPr="009106F1" w:rsidRDefault="00B909E6" w:rsidP="00B909E6">
      <w:pPr>
        <w:pStyle w:val="ListParagraph"/>
        <w:ind w:left="0"/>
        <w:rPr>
          <w:rFonts w:cs="Arial"/>
          <w:szCs w:val="22"/>
        </w:rPr>
      </w:pPr>
    </w:p>
    <w:p w:rsidR="003A5EB7" w:rsidRPr="009106F1" w:rsidRDefault="00B909E6" w:rsidP="00B909E6">
      <w:pPr>
        <w:pStyle w:val="BodyTextIndent3"/>
        <w:widowControl w:val="0"/>
        <w:numPr>
          <w:ilvl w:val="0"/>
          <w:numId w:val="14"/>
        </w:numPr>
        <w:tabs>
          <w:tab w:val="left" w:pos="720"/>
          <w:tab w:val="right" w:leader="dot" w:pos="10080"/>
        </w:tabs>
        <w:rPr>
          <w:rFonts w:cs="Arial"/>
          <w:szCs w:val="22"/>
          <w:lang w:val="en-US"/>
        </w:rPr>
      </w:pPr>
      <w:r w:rsidRPr="009106F1">
        <w:rPr>
          <w:rFonts w:cs="Arial"/>
          <w:szCs w:val="22"/>
          <w:lang w:val="en-US"/>
        </w:rPr>
        <w:t xml:space="preserve">Will this </w:t>
      </w:r>
      <w:r w:rsidRPr="009106F1">
        <w:rPr>
          <w:rFonts w:cs="Arial"/>
          <w:szCs w:val="22"/>
        </w:rPr>
        <w:t>include direct medical command</w:t>
      </w:r>
      <w:r w:rsidRPr="009106F1">
        <w:rPr>
          <w:rFonts w:cs="Arial"/>
          <w:szCs w:val="22"/>
          <w:lang w:val="en-US"/>
        </w:rPr>
        <w:t>?</w:t>
      </w:r>
      <w:r w:rsidR="00C50A78" w:rsidRPr="009106F1">
        <w:rPr>
          <w:rFonts w:cs="Arial"/>
          <w:szCs w:val="22"/>
        </w:rPr>
        <w:t xml:space="preserve"> [PR </w:t>
      </w:r>
      <w:r w:rsidR="00057064" w:rsidRPr="009106F1">
        <w:rPr>
          <w:rFonts w:eastAsia="Calibri" w:cs="Arial"/>
          <w:szCs w:val="22"/>
        </w:rPr>
        <w:t>IV.A.6.c)</w:t>
      </w:r>
      <w:r w:rsidR="00057064" w:rsidRPr="009106F1">
        <w:rPr>
          <w:rFonts w:eastAsia="Calibri" w:cs="Arial"/>
          <w:szCs w:val="22"/>
          <w:lang w:val="en-US"/>
        </w:rPr>
        <w:t>.(2)</w:t>
      </w:r>
      <w:r w:rsidR="00C50A78" w:rsidRPr="009106F1">
        <w:rPr>
          <w:rFonts w:cs="Arial"/>
          <w:szCs w:val="22"/>
        </w:rPr>
        <w:t>]</w:t>
      </w:r>
      <w:r w:rsidRPr="009106F1">
        <w:rPr>
          <w:rFonts w:cs="Arial"/>
          <w:kern w:val="2"/>
          <w:szCs w:val="22"/>
        </w:rPr>
        <w:tab/>
      </w:r>
      <w:r w:rsidR="00E77CA7" w:rsidRPr="009106F1">
        <w:rPr>
          <w:rFonts w:cs="Arial"/>
          <w:kern w:val="2"/>
          <w:szCs w:val="22"/>
        </w:rPr>
        <w:t>(  )</w:t>
      </w:r>
      <w:r w:rsidRPr="009106F1">
        <w:rPr>
          <w:rFonts w:cs="Arial"/>
          <w:kern w:val="2"/>
          <w:szCs w:val="22"/>
        </w:rPr>
        <w:t xml:space="preserve"> YES </w:t>
      </w:r>
      <w:r w:rsidR="00E77CA7" w:rsidRPr="009106F1">
        <w:rPr>
          <w:rFonts w:cs="Arial"/>
          <w:kern w:val="2"/>
          <w:szCs w:val="22"/>
        </w:rPr>
        <w:t>(  )</w:t>
      </w:r>
      <w:r w:rsidRPr="009106F1">
        <w:rPr>
          <w:rFonts w:cs="Arial"/>
          <w:kern w:val="2"/>
          <w:szCs w:val="22"/>
        </w:rPr>
        <w:t xml:space="preserve"> NO</w:t>
      </w:r>
    </w:p>
    <w:p w:rsidR="003A5EB7" w:rsidRPr="009106F1" w:rsidRDefault="003A5EB7" w:rsidP="003A5EB7">
      <w:pPr>
        <w:pStyle w:val="BodyTextIndent3"/>
        <w:widowControl w:val="0"/>
        <w:ind w:left="0"/>
        <w:rPr>
          <w:rFonts w:cs="Arial"/>
          <w:szCs w:val="22"/>
          <w:lang w:val="en-US"/>
        </w:rPr>
      </w:pPr>
    </w:p>
    <w:p w:rsidR="00B909E6" w:rsidRPr="009106F1" w:rsidRDefault="00B909E6" w:rsidP="00B909E6">
      <w:pPr>
        <w:pStyle w:val="BodyTextIndent3"/>
        <w:widowControl w:val="0"/>
        <w:ind w:left="720"/>
        <w:rPr>
          <w:rFonts w:cs="Arial"/>
          <w:szCs w:val="22"/>
          <w:lang w:val="en-US"/>
        </w:rPr>
      </w:pPr>
      <w:r w:rsidRPr="009106F1">
        <w:rPr>
          <w:rFonts w:cs="Arial"/>
          <w:szCs w:val="22"/>
          <w:lang w:val="en-US"/>
        </w:rPr>
        <w:t>If no, explain.</w:t>
      </w: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tblPr>
      <w:tblGrid>
        <w:gridCol w:w="9434"/>
      </w:tblGrid>
      <w:tr w:rsidR="00B909E6" w:rsidRPr="009106F1" w:rsidTr="00B909E6">
        <w:tc>
          <w:tcPr>
            <w:tcW w:w="9835" w:type="dxa"/>
            <w:vAlign w:val="center"/>
          </w:tcPr>
          <w:p w:rsidR="00B909E6" w:rsidRPr="009106F1" w:rsidRDefault="00B909E6" w:rsidP="002D17E9">
            <w:pPr>
              <w:ind w:left="720" w:hanging="720"/>
            </w:pPr>
          </w:p>
        </w:tc>
      </w:tr>
    </w:tbl>
    <w:p w:rsidR="00B909E6" w:rsidRPr="009106F1" w:rsidRDefault="00B909E6" w:rsidP="003A5EB7">
      <w:pPr>
        <w:pStyle w:val="BodyTextIndent3"/>
        <w:widowControl w:val="0"/>
        <w:ind w:left="0"/>
        <w:rPr>
          <w:rFonts w:cs="Arial"/>
          <w:szCs w:val="22"/>
          <w:lang w:val="en-US"/>
        </w:rPr>
      </w:pPr>
    </w:p>
    <w:p w:rsidR="003A5EB7" w:rsidRPr="009106F1" w:rsidRDefault="00B909E6" w:rsidP="00B909E6">
      <w:pPr>
        <w:pStyle w:val="BodyTextIndent3"/>
        <w:widowControl w:val="0"/>
        <w:numPr>
          <w:ilvl w:val="0"/>
          <w:numId w:val="14"/>
        </w:numPr>
        <w:tabs>
          <w:tab w:val="left" w:pos="720"/>
          <w:tab w:val="right" w:leader="dot" w:pos="10080"/>
        </w:tabs>
        <w:rPr>
          <w:rFonts w:cs="Arial"/>
          <w:szCs w:val="22"/>
        </w:rPr>
      </w:pPr>
      <w:r w:rsidRPr="009106F1">
        <w:rPr>
          <w:rFonts w:cs="Arial"/>
          <w:szCs w:val="22"/>
          <w:lang w:val="en-US"/>
        </w:rPr>
        <w:t>Will this</w:t>
      </w:r>
      <w:r w:rsidR="003A5EB7" w:rsidRPr="009106F1">
        <w:rPr>
          <w:rFonts w:cs="Arial"/>
          <w:szCs w:val="22"/>
        </w:rPr>
        <w:t xml:space="preserve"> include participation in</w:t>
      </w:r>
      <w:r w:rsidRPr="009106F1">
        <w:rPr>
          <w:rFonts w:cs="Arial"/>
          <w:szCs w:val="22"/>
        </w:rPr>
        <w:t xml:space="preserve"> multi-casualty incident drills</w:t>
      </w:r>
      <w:r w:rsidRPr="009106F1">
        <w:rPr>
          <w:rFonts w:cs="Arial"/>
          <w:szCs w:val="22"/>
          <w:lang w:val="en-US"/>
        </w:rPr>
        <w:t>?</w:t>
      </w:r>
      <w:r w:rsidRPr="009106F1">
        <w:rPr>
          <w:rFonts w:cs="Arial"/>
          <w:kern w:val="2"/>
          <w:szCs w:val="22"/>
        </w:rPr>
        <w:t xml:space="preserve"> </w:t>
      </w:r>
      <w:r w:rsidR="00C50A78" w:rsidRPr="009106F1">
        <w:rPr>
          <w:rFonts w:cs="Arial"/>
          <w:szCs w:val="22"/>
        </w:rPr>
        <w:t xml:space="preserve">[PR </w:t>
      </w:r>
      <w:r w:rsidR="0074340C" w:rsidRPr="009106F1">
        <w:rPr>
          <w:rFonts w:eastAsia="Calibri" w:cs="Arial"/>
          <w:szCs w:val="22"/>
        </w:rPr>
        <w:t>IV.A.6.c)</w:t>
      </w:r>
      <w:r w:rsidR="0074340C" w:rsidRPr="009106F1">
        <w:rPr>
          <w:rFonts w:eastAsia="Calibri" w:cs="Arial"/>
          <w:szCs w:val="22"/>
          <w:lang w:val="en-US"/>
        </w:rPr>
        <w:t>.(3)</w:t>
      </w:r>
      <w:r w:rsidR="00C50A78" w:rsidRPr="009106F1">
        <w:rPr>
          <w:rFonts w:cs="Arial"/>
          <w:szCs w:val="22"/>
        </w:rPr>
        <w:t>]</w:t>
      </w:r>
      <w:r w:rsidRPr="009106F1">
        <w:rPr>
          <w:rFonts w:cs="Arial"/>
          <w:kern w:val="2"/>
          <w:szCs w:val="22"/>
        </w:rPr>
        <w:tab/>
      </w:r>
      <w:r w:rsidR="00E77CA7" w:rsidRPr="009106F1">
        <w:rPr>
          <w:rFonts w:cs="Arial"/>
          <w:kern w:val="2"/>
          <w:szCs w:val="22"/>
        </w:rPr>
        <w:t>(  )</w:t>
      </w:r>
      <w:r w:rsidRPr="009106F1">
        <w:rPr>
          <w:rFonts w:cs="Arial"/>
          <w:kern w:val="2"/>
          <w:szCs w:val="22"/>
        </w:rPr>
        <w:t xml:space="preserve"> YES </w:t>
      </w:r>
      <w:r w:rsidR="00E77CA7" w:rsidRPr="009106F1">
        <w:rPr>
          <w:rFonts w:cs="Arial"/>
          <w:kern w:val="2"/>
          <w:szCs w:val="22"/>
        </w:rPr>
        <w:t>(  )</w:t>
      </w:r>
      <w:r w:rsidRPr="009106F1">
        <w:rPr>
          <w:rFonts w:cs="Arial"/>
          <w:kern w:val="2"/>
          <w:szCs w:val="22"/>
        </w:rPr>
        <w:t xml:space="preserve"> NO</w:t>
      </w:r>
    </w:p>
    <w:p w:rsidR="00B909E6" w:rsidRPr="009106F1" w:rsidRDefault="00B909E6" w:rsidP="00B909E6">
      <w:pPr>
        <w:pStyle w:val="BodyTextIndent3"/>
        <w:widowControl w:val="0"/>
        <w:ind w:left="0"/>
        <w:rPr>
          <w:rFonts w:cs="Arial"/>
          <w:szCs w:val="22"/>
          <w:lang w:val="en-US"/>
        </w:rPr>
      </w:pPr>
    </w:p>
    <w:p w:rsidR="00B909E6" w:rsidRPr="009106F1" w:rsidRDefault="00B909E6" w:rsidP="00B909E6">
      <w:pPr>
        <w:pStyle w:val="BodyTextIndent3"/>
        <w:widowControl w:val="0"/>
        <w:ind w:left="720"/>
        <w:rPr>
          <w:rFonts w:cs="Arial"/>
          <w:szCs w:val="22"/>
          <w:lang w:val="en-US"/>
        </w:rPr>
      </w:pPr>
      <w:r w:rsidRPr="009106F1">
        <w:rPr>
          <w:rFonts w:cs="Arial"/>
          <w:szCs w:val="22"/>
          <w:lang w:val="en-US"/>
        </w:rPr>
        <w:t>If no, explain.</w:t>
      </w:r>
    </w:p>
    <w:tbl>
      <w:tblPr>
        <w:tblW w:w="4640" w:type="pct"/>
        <w:tblInd w:w="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tblPr>
      <w:tblGrid>
        <w:gridCol w:w="9434"/>
      </w:tblGrid>
      <w:tr w:rsidR="00B909E6" w:rsidRPr="009106F1" w:rsidTr="002D17E9">
        <w:tc>
          <w:tcPr>
            <w:tcW w:w="9835" w:type="dxa"/>
            <w:vAlign w:val="center"/>
          </w:tcPr>
          <w:p w:rsidR="00B909E6" w:rsidRPr="009106F1" w:rsidRDefault="00B909E6" w:rsidP="002D17E9">
            <w:pPr>
              <w:ind w:left="720" w:hanging="720"/>
            </w:pPr>
          </w:p>
        </w:tc>
      </w:tr>
    </w:tbl>
    <w:p w:rsidR="00B909E6" w:rsidRPr="009106F1" w:rsidRDefault="00B909E6" w:rsidP="00B909E6">
      <w:pPr>
        <w:pStyle w:val="BodyTextIndent3"/>
        <w:widowControl w:val="0"/>
        <w:ind w:left="0"/>
        <w:rPr>
          <w:rFonts w:cs="Arial"/>
          <w:szCs w:val="22"/>
          <w:lang w:val="en-US"/>
        </w:rPr>
      </w:pPr>
    </w:p>
    <w:p w:rsidR="00B909E6" w:rsidRPr="009106F1" w:rsidRDefault="00B909E6" w:rsidP="0074340C">
      <w:pPr>
        <w:widowControl w:val="0"/>
        <w:numPr>
          <w:ilvl w:val="0"/>
          <w:numId w:val="14"/>
        </w:numPr>
        <w:tabs>
          <w:tab w:val="left" w:pos="720"/>
          <w:tab w:val="right" w:leader="dot" w:pos="10080"/>
        </w:tabs>
        <w:rPr>
          <w:kern w:val="2"/>
        </w:rPr>
      </w:pPr>
      <w:r w:rsidRPr="009106F1">
        <w:rPr>
          <w:kern w:val="2"/>
        </w:rPr>
        <w:t xml:space="preserve">Will residents be required to ride in air ambulance units? </w:t>
      </w:r>
      <w:r w:rsidR="00C50A78" w:rsidRPr="009106F1">
        <w:t xml:space="preserve">[PR </w:t>
      </w:r>
      <w:r w:rsidR="0074340C" w:rsidRPr="009106F1">
        <w:rPr>
          <w:rFonts w:eastAsia="Calibri"/>
        </w:rPr>
        <w:t>IV.A.6.c).(3)</w:t>
      </w:r>
      <w:r w:rsidR="00C50A78" w:rsidRPr="009106F1">
        <w:t>]</w:t>
      </w:r>
      <w:r w:rsidRPr="009106F1">
        <w:rPr>
          <w:kern w:val="2"/>
        </w:rPr>
        <w:tab/>
      </w:r>
      <w:r w:rsidR="00E77CA7" w:rsidRPr="009106F1">
        <w:rPr>
          <w:kern w:val="2"/>
        </w:rPr>
        <w:t>(  )</w:t>
      </w:r>
      <w:r w:rsidRPr="009106F1">
        <w:rPr>
          <w:kern w:val="2"/>
        </w:rPr>
        <w:t xml:space="preserve"> YES </w:t>
      </w:r>
      <w:r w:rsidR="00E77CA7" w:rsidRPr="009106F1">
        <w:rPr>
          <w:kern w:val="2"/>
        </w:rPr>
        <w:t>(  )</w:t>
      </w:r>
      <w:r w:rsidRPr="009106F1">
        <w:rPr>
          <w:kern w:val="2"/>
        </w:rPr>
        <w:t xml:space="preserve"> NO</w:t>
      </w:r>
    </w:p>
    <w:p w:rsidR="00B909E6" w:rsidRPr="009106F1" w:rsidRDefault="00B909E6" w:rsidP="0074340C">
      <w:pPr>
        <w:tabs>
          <w:tab w:val="right" w:leader="dot" w:pos="10080"/>
        </w:tabs>
        <w:ind w:left="1440" w:hanging="360"/>
        <w:rPr>
          <w:kern w:val="2"/>
        </w:rPr>
      </w:pPr>
      <w:r w:rsidRPr="009106F1">
        <w:rPr>
          <w:kern w:val="2"/>
        </w:rPr>
        <w:t>If yes, are they notified of this at the time of application?</w:t>
      </w:r>
      <w:r w:rsidRPr="009106F1">
        <w:rPr>
          <w:kern w:val="2"/>
        </w:rPr>
        <w:tab/>
      </w:r>
      <w:r w:rsidR="00E77CA7" w:rsidRPr="009106F1">
        <w:rPr>
          <w:kern w:val="2"/>
        </w:rPr>
        <w:t>(  )</w:t>
      </w:r>
      <w:r w:rsidRPr="009106F1">
        <w:rPr>
          <w:kern w:val="2"/>
        </w:rPr>
        <w:t xml:space="preserve"> YES </w:t>
      </w:r>
      <w:r w:rsidR="00E77CA7" w:rsidRPr="009106F1">
        <w:rPr>
          <w:kern w:val="2"/>
        </w:rPr>
        <w:t>(  )</w:t>
      </w:r>
      <w:r w:rsidRPr="009106F1">
        <w:rPr>
          <w:kern w:val="2"/>
        </w:rPr>
        <w:t xml:space="preserve"> NO</w:t>
      </w:r>
    </w:p>
    <w:p w:rsidR="00B909E6" w:rsidRPr="009106F1" w:rsidRDefault="00B909E6" w:rsidP="003A5EB7">
      <w:pPr>
        <w:pStyle w:val="BodyTextIndent3"/>
        <w:widowControl w:val="0"/>
        <w:ind w:left="0"/>
        <w:rPr>
          <w:rFonts w:cs="Arial"/>
          <w:szCs w:val="22"/>
          <w:lang w:val="en-US"/>
        </w:rPr>
      </w:pPr>
    </w:p>
    <w:p w:rsidR="00B909E6" w:rsidRPr="009106F1" w:rsidRDefault="001909ED" w:rsidP="008D7454">
      <w:pPr>
        <w:pStyle w:val="BodyTextIndent3"/>
        <w:widowControl w:val="0"/>
        <w:numPr>
          <w:ilvl w:val="0"/>
          <w:numId w:val="24"/>
        </w:numPr>
        <w:tabs>
          <w:tab w:val="left" w:pos="360"/>
          <w:tab w:val="right" w:leader="dot" w:pos="10080"/>
        </w:tabs>
        <w:ind w:left="360"/>
        <w:rPr>
          <w:rFonts w:cs="Arial"/>
          <w:szCs w:val="22"/>
        </w:rPr>
      </w:pPr>
      <w:r w:rsidRPr="009106F1">
        <w:rPr>
          <w:rFonts w:cs="Arial"/>
          <w:szCs w:val="22"/>
          <w:lang w:val="en-US"/>
        </w:rPr>
        <w:t xml:space="preserve">Will </w:t>
      </w:r>
      <w:r w:rsidRPr="009106F1">
        <w:rPr>
          <w:rFonts w:cs="Arial"/>
          <w:szCs w:val="22"/>
        </w:rPr>
        <w:t>residents</w:t>
      </w:r>
      <w:r w:rsidR="003A5EB7" w:rsidRPr="009106F1">
        <w:rPr>
          <w:rFonts w:cs="Arial"/>
          <w:szCs w:val="22"/>
        </w:rPr>
        <w:t xml:space="preserve"> have experience teaching out-</w:t>
      </w:r>
      <w:r w:rsidRPr="009106F1">
        <w:rPr>
          <w:rFonts w:cs="Arial"/>
          <w:szCs w:val="22"/>
        </w:rPr>
        <w:t>of-hospital emergency personnel</w:t>
      </w:r>
      <w:r w:rsidRPr="009106F1">
        <w:rPr>
          <w:rFonts w:cs="Arial"/>
          <w:szCs w:val="22"/>
          <w:lang w:val="en-US"/>
        </w:rPr>
        <w:t>?</w:t>
      </w:r>
      <w:r w:rsidR="00C50A78" w:rsidRPr="009106F1">
        <w:rPr>
          <w:rFonts w:cs="Arial"/>
          <w:szCs w:val="22"/>
        </w:rPr>
        <w:t xml:space="preserve"> [PR </w:t>
      </w:r>
      <w:r w:rsidR="0074340C" w:rsidRPr="009106F1">
        <w:rPr>
          <w:rFonts w:cs="Arial"/>
          <w:szCs w:val="22"/>
          <w:lang w:val="en-US"/>
        </w:rPr>
        <w:t>IV.A.6.d)</w:t>
      </w:r>
      <w:r w:rsidR="00C50A78" w:rsidRPr="009106F1">
        <w:rPr>
          <w:rFonts w:cs="Arial"/>
          <w:szCs w:val="22"/>
        </w:rPr>
        <w:t>]</w:t>
      </w:r>
      <w:r w:rsidR="00C50A78" w:rsidRPr="009106F1">
        <w:rPr>
          <w:rFonts w:cs="Arial"/>
          <w:szCs w:val="22"/>
          <w:lang w:val="en-US"/>
        </w:rPr>
        <w:br/>
      </w:r>
      <w:r w:rsidR="00B909E6" w:rsidRPr="009106F1">
        <w:rPr>
          <w:rFonts w:cs="Arial"/>
          <w:kern w:val="2"/>
          <w:szCs w:val="22"/>
        </w:rPr>
        <w:tab/>
      </w:r>
      <w:r w:rsidR="00E77CA7" w:rsidRPr="009106F1">
        <w:rPr>
          <w:rFonts w:cs="Arial"/>
          <w:kern w:val="2"/>
          <w:szCs w:val="22"/>
        </w:rPr>
        <w:t>(  )</w:t>
      </w:r>
      <w:r w:rsidR="00B909E6" w:rsidRPr="009106F1">
        <w:rPr>
          <w:rFonts w:cs="Arial"/>
          <w:kern w:val="2"/>
          <w:szCs w:val="22"/>
        </w:rPr>
        <w:t xml:space="preserve"> YES </w:t>
      </w:r>
      <w:r w:rsidR="00E77CA7" w:rsidRPr="009106F1">
        <w:rPr>
          <w:rFonts w:cs="Arial"/>
          <w:kern w:val="2"/>
          <w:szCs w:val="22"/>
        </w:rPr>
        <w:t>(  )</w:t>
      </w:r>
      <w:r w:rsidR="00B909E6" w:rsidRPr="009106F1">
        <w:rPr>
          <w:rFonts w:cs="Arial"/>
          <w:kern w:val="2"/>
          <w:szCs w:val="22"/>
        </w:rPr>
        <w:t xml:space="preserve"> NO</w:t>
      </w:r>
    </w:p>
    <w:p w:rsidR="001909ED" w:rsidRPr="009106F1" w:rsidRDefault="001909ED" w:rsidP="001909ED">
      <w:pPr>
        <w:pStyle w:val="BodyTextIndent3"/>
        <w:widowControl w:val="0"/>
        <w:ind w:left="0"/>
        <w:rPr>
          <w:rFonts w:cs="Arial"/>
          <w:szCs w:val="22"/>
          <w:lang w:val="en-US"/>
        </w:rPr>
      </w:pPr>
    </w:p>
    <w:p w:rsidR="001909ED" w:rsidRPr="009106F1" w:rsidRDefault="001909ED" w:rsidP="001909ED">
      <w:pPr>
        <w:pStyle w:val="BodyTextIndent3"/>
        <w:widowControl w:val="0"/>
        <w:rPr>
          <w:rFonts w:cs="Arial"/>
          <w:szCs w:val="22"/>
          <w:lang w:val="en-US"/>
        </w:rPr>
      </w:pPr>
      <w:r w:rsidRPr="009106F1">
        <w:rPr>
          <w:rFonts w:cs="Arial"/>
          <w:szCs w:val="22"/>
          <w:lang w:val="en-US"/>
        </w:rPr>
        <w:t>If no, explain.</w:t>
      </w:r>
    </w:p>
    <w:tbl>
      <w:tblPr>
        <w:tblW w:w="4810"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tblPr>
      <w:tblGrid>
        <w:gridCol w:w="9780"/>
      </w:tblGrid>
      <w:tr w:rsidR="001909ED" w:rsidRPr="009106F1" w:rsidTr="001909ED">
        <w:tc>
          <w:tcPr>
            <w:tcW w:w="10195" w:type="dxa"/>
            <w:vAlign w:val="center"/>
          </w:tcPr>
          <w:p w:rsidR="001909ED" w:rsidRPr="009106F1" w:rsidRDefault="001909ED" w:rsidP="002D17E9">
            <w:pPr>
              <w:ind w:left="720" w:hanging="720"/>
            </w:pPr>
          </w:p>
        </w:tc>
      </w:tr>
    </w:tbl>
    <w:p w:rsidR="005178BD" w:rsidRPr="009106F1" w:rsidRDefault="005178BD" w:rsidP="00B909E6">
      <w:pPr>
        <w:widowControl w:val="0"/>
        <w:tabs>
          <w:tab w:val="right" w:pos="10080"/>
        </w:tabs>
        <w:rPr>
          <w:kern w:val="2"/>
        </w:rPr>
      </w:pPr>
    </w:p>
    <w:p w:rsidR="003A5EB7" w:rsidRPr="009106F1" w:rsidRDefault="003A5EB7" w:rsidP="003A5EB7">
      <w:pPr>
        <w:widowControl w:val="0"/>
        <w:rPr>
          <w:b/>
          <w:smallCaps/>
        </w:rPr>
      </w:pPr>
      <w:r w:rsidRPr="009106F1">
        <w:rPr>
          <w:b/>
          <w:smallCaps/>
        </w:rPr>
        <w:t>Evaluation</w:t>
      </w:r>
    </w:p>
    <w:p w:rsidR="003A5EB7" w:rsidRPr="009106F1" w:rsidRDefault="003A5EB7" w:rsidP="003A5EB7">
      <w:pPr>
        <w:widowControl w:val="0"/>
        <w:rPr>
          <w:b/>
        </w:rPr>
      </w:pPr>
    </w:p>
    <w:p w:rsidR="003A5EB7" w:rsidRPr="009106F1" w:rsidRDefault="003A5EB7" w:rsidP="003A5EB7">
      <w:pPr>
        <w:widowControl w:val="0"/>
        <w:rPr>
          <w:b/>
        </w:rPr>
      </w:pPr>
      <w:r w:rsidRPr="009106F1">
        <w:rPr>
          <w:b/>
        </w:rPr>
        <w:t>Resident Formative Evaluation</w:t>
      </w:r>
    </w:p>
    <w:p w:rsidR="005F28EA" w:rsidRPr="009106F1" w:rsidRDefault="005F28EA" w:rsidP="003A5EB7">
      <w:pPr>
        <w:widowControl w:val="0"/>
      </w:pPr>
    </w:p>
    <w:p w:rsidR="003A5EB7" w:rsidRPr="009106F1" w:rsidRDefault="005F28EA" w:rsidP="005F28EA">
      <w:pPr>
        <w:widowControl w:val="0"/>
        <w:numPr>
          <w:ilvl w:val="0"/>
          <w:numId w:val="16"/>
        </w:numPr>
        <w:tabs>
          <w:tab w:val="left" w:pos="360"/>
          <w:tab w:val="right" w:leader="dot" w:pos="10080"/>
        </w:tabs>
      </w:pPr>
      <w:r w:rsidRPr="009106F1">
        <w:t>Will t</w:t>
      </w:r>
      <w:r w:rsidR="003A5EB7" w:rsidRPr="009106F1">
        <w:t>he program director verify each resident’s records of major resuscitations and procedures as pa</w:t>
      </w:r>
      <w:r w:rsidRPr="009106F1">
        <w:t>rt of the semiannual evaluation?</w:t>
      </w:r>
      <w:r w:rsidRPr="009106F1">
        <w:rPr>
          <w:kern w:val="2"/>
        </w:rPr>
        <w:t xml:space="preserve"> </w:t>
      </w:r>
      <w:r w:rsidR="00C50A78" w:rsidRPr="009106F1">
        <w:t xml:space="preserve">[PR </w:t>
      </w:r>
      <w:r w:rsidR="0074340C" w:rsidRPr="009106F1">
        <w:rPr>
          <w:rFonts w:eastAsia="Calibri"/>
        </w:rPr>
        <w:t>V.A.1.b).(4).(a)</w:t>
      </w:r>
      <w:r w:rsidR="00C50A78" w:rsidRPr="009106F1">
        <w:t>]</w:t>
      </w:r>
      <w:r w:rsidRPr="009106F1">
        <w:rPr>
          <w:kern w:val="2"/>
        </w:rPr>
        <w:tab/>
      </w:r>
      <w:r w:rsidR="00E77CA7" w:rsidRPr="009106F1">
        <w:rPr>
          <w:kern w:val="2"/>
        </w:rPr>
        <w:t>(  )</w:t>
      </w:r>
      <w:r w:rsidRPr="009106F1">
        <w:rPr>
          <w:kern w:val="2"/>
        </w:rPr>
        <w:t xml:space="preserve"> YES </w:t>
      </w:r>
      <w:r w:rsidR="00E77CA7" w:rsidRPr="009106F1">
        <w:rPr>
          <w:kern w:val="2"/>
        </w:rPr>
        <w:t>(  )</w:t>
      </w:r>
      <w:r w:rsidRPr="009106F1">
        <w:rPr>
          <w:kern w:val="2"/>
        </w:rPr>
        <w:t xml:space="preserve"> NO</w:t>
      </w:r>
    </w:p>
    <w:p w:rsidR="003A5EB7" w:rsidRPr="009106F1" w:rsidRDefault="003A5EB7" w:rsidP="003A5EB7">
      <w:pPr>
        <w:widowControl w:val="0"/>
      </w:pPr>
    </w:p>
    <w:p w:rsidR="003A5EB7" w:rsidRPr="009106F1" w:rsidRDefault="005F28EA" w:rsidP="005F28EA">
      <w:pPr>
        <w:widowControl w:val="0"/>
        <w:numPr>
          <w:ilvl w:val="0"/>
          <w:numId w:val="16"/>
        </w:numPr>
        <w:tabs>
          <w:tab w:val="left" w:pos="360"/>
          <w:tab w:val="right" w:leader="dot" w:pos="10080"/>
        </w:tabs>
      </w:pPr>
      <w:r w:rsidRPr="009106F1">
        <w:t xml:space="preserve">With what frequency will the program director formally evaluate </w:t>
      </w:r>
      <w:r w:rsidR="003A5EB7" w:rsidRPr="009106F1">
        <w:t>each resident’s competency i</w:t>
      </w:r>
      <w:r w:rsidRPr="009106F1">
        <w:t>n procedures and resuscitations?</w:t>
      </w:r>
      <w:r w:rsidRPr="009106F1">
        <w:rPr>
          <w:kern w:val="2"/>
        </w:rPr>
        <w:t xml:space="preserve"> </w:t>
      </w:r>
      <w:r w:rsidR="00C50A78" w:rsidRPr="009106F1">
        <w:t xml:space="preserve">[PR </w:t>
      </w:r>
      <w:r w:rsidR="0074340C" w:rsidRPr="009106F1">
        <w:rPr>
          <w:rFonts w:eastAsia="Calibri"/>
        </w:rPr>
        <w:t>V.A.1.d)</w:t>
      </w:r>
      <w:r w:rsidR="00C50A78" w:rsidRPr="009106F1">
        <w:t>]</w:t>
      </w:r>
      <w:r w:rsidRPr="009106F1">
        <w:rPr>
          <w:kern w:val="2"/>
        </w:rPr>
        <w:tab/>
      </w:r>
      <w:r w:rsidR="00E77CA7" w:rsidRPr="009106F1">
        <w:rPr>
          <w:kern w:val="2"/>
        </w:rPr>
        <w:t>(  )</w:t>
      </w:r>
    </w:p>
    <w:p w:rsidR="003A5EB7" w:rsidRPr="009106F1" w:rsidRDefault="003A5EB7" w:rsidP="003A5EB7">
      <w:pPr>
        <w:widowControl w:val="0"/>
      </w:pPr>
    </w:p>
    <w:p w:rsidR="003A5EB7" w:rsidRPr="009106F1" w:rsidRDefault="005F28EA" w:rsidP="005F28EA">
      <w:pPr>
        <w:widowControl w:val="0"/>
        <w:numPr>
          <w:ilvl w:val="0"/>
          <w:numId w:val="16"/>
        </w:numPr>
        <w:tabs>
          <w:tab w:val="left" w:pos="360"/>
          <w:tab w:val="right" w:leader="dot" w:pos="10080"/>
        </w:tabs>
        <w:rPr>
          <w:lang w:val="es-MX"/>
        </w:rPr>
      </w:pPr>
      <w:r w:rsidRPr="009106F1">
        <w:t>Will a</w:t>
      </w:r>
      <w:r w:rsidR="003A5EB7" w:rsidRPr="009106F1">
        <w:t xml:space="preserve"> plan to remedy deficiencies </w:t>
      </w:r>
      <w:r w:rsidRPr="009106F1">
        <w:t>be in writing and on file?</w:t>
      </w:r>
      <w:r w:rsidRPr="009106F1">
        <w:rPr>
          <w:kern w:val="2"/>
        </w:rPr>
        <w:t xml:space="preserve"> </w:t>
      </w:r>
      <w:r w:rsidR="00C50A78" w:rsidRPr="009106F1">
        <w:rPr>
          <w:lang w:val="es-MX"/>
        </w:rPr>
        <w:t xml:space="preserve">[PR </w:t>
      </w:r>
      <w:r w:rsidR="0074340C" w:rsidRPr="009106F1">
        <w:rPr>
          <w:rFonts w:eastAsia="Calibri"/>
          <w:lang w:val="es-MX"/>
        </w:rPr>
        <w:t>V.A.1.e)</w:t>
      </w:r>
      <w:r w:rsidR="00C50A78" w:rsidRPr="009106F1">
        <w:rPr>
          <w:lang w:val="es-MX"/>
        </w:rPr>
        <w:t>]</w:t>
      </w:r>
      <w:r w:rsidRPr="009106F1">
        <w:rPr>
          <w:kern w:val="2"/>
          <w:lang w:val="es-MX"/>
        </w:rPr>
        <w:tab/>
      </w:r>
      <w:r w:rsidR="00E77CA7" w:rsidRPr="009106F1">
        <w:rPr>
          <w:kern w:val="2"/>
          <w:lang w:val="es-MX"/>
        </w:rPr>
        <w:t>(  )</w:t>
      </w:r>
      <w:r w:rsidRPr="009106F1">
        <w:rPr>
          <w:kern w:val="2"/>
          <w:lang w:val="es-MX"/>
        </w:rPr>
        <w:t xml:space="preserve"> YES </w:t>
      </w:r>
      <w:r w:rsidR="00E77CA7" w:rsidRPr="009106F1">
        <w:rPr>
          <w:kern w:val="2"/>
          <w:lang w:val="es-MX"/>
        </w:rPr>
        <w:t>(  )</w:t>
      </w:r>
      <w:r w:rsidRPr="009106F1">
        <w:rPr>
          <w:kern w:val="2"/>
          <w:lang w:val="es-MX"/>
        </w:rPr>
        <w:t xml:space="preserve"> NO</w:t>
      </w:r>
    </w:p>
    <w:p w:rsidR="003A5EB7" w:rsidRPr="009106F1" w:rsidRDefault="003A5EB7" w:rsidP="003A5EB7">
      <w:pPr>
        <w:widowControl w:val="0"/>
        <w:rPr>
          <w:lang w:val="es-MX"/>
        </w:rPr>
      </w:pPr>
    </w:p>
    <w:p w:rsidR="003A5EB7" w:rsidRPr="009106F1" w:rsidRDefault="005F28EA" w:rsidP="0074340C">
      <w:pPr>
        <w:widowControl w:val="0"/>
        <w:numPr>
          <w:ilvl w:val="0"/>
          <w:numId w:val="19"/>
        </w:numPr>
        <w:tabs>
          <w:tab w:val="left" w:pos="720"/>
          <w:tab w:val="right" w:leader="dot" w:pos="10080"/>
        </w:tabs>
      </w:pPr>
      <w:r w:rsidRPr="009106F1">
        <w:t>If a resident has been identified as needing a remediation plan, how often will p</w:t>
      </w:r>
      <w:r w:rsidR="003A5EB7" w:rsidRPr="009106F1">
        <w:t xml:space="preserve">rogress and improvement </w:t>
      </w:r>
      <w:r w:rsidRPr="009106F1">
        <w:t>be monitored?</w:t>
      </w:r>
      <w:r w:rsidRPr="009106F1">
        <w:rPr>
          <w:kern w:val="2"/>
        </w:rPr>
        <w:t xml:space="preserve"> </w:t>
      </w:r>
      <w:r w:rsidR="00C50A78" w:rsidRPr="009106F1">
        <w:t xml:space="preserve">[PR </w:t>
      </w:r>
      <w:r w:rsidR="0074340C" w:rsidRPr="009106F1">
        <w:rPr>
          <w:rFonts w:eastAsia="Calibri"/>
        </w:rPr>
        <w:t>V.A.1.e).(1)</w:t>
      </w:r>
      <w:r w:rsidR="00C50A78" w:rsidRPr="009106F1">
        <w:t>]</w:t>
      </w:r>
      <w:r w:rsidRPr="009106F1">
        <w:rPr>
          <w:kern w:val="2"/>
        </w:rPr>
        <w:tab/>
      </w:r>
      <w:r w:rsidR="00E77CA7" w:rsidRPr="009106F1">
        <w:rPr>
          <w:kern w:val="2"/>
        </w:rPr>
        <w:t>(  )</w:t>
      </w:r>
    </w:p>
    <w:p w:rsidR="003A5EB7" w:rsidRPr="009106F1" w:rsidRDefault="003A5EB7" w:rsidP="003A5EB7">
      <w:pPr>
        <w:widowControl w:val="0"/>
        <w:rPr>
          <w:b/>
        </w:rPr>
      </w:pPr>
    </w:p>
    <w:p w:rsidR="003A5EB7" w:rsidRPr="009106F1" w:rsidRDefault="003A5EB7" w:rsidP="003A5EB7">
      <w:pPr>
        <w:widowControl w:val="0"/>
        <w:rPr>
          <w:b/>
        </w:rPr>
      </w:pPr>
      <w:r w:rsidRPr="009106F1">
        <w:rPr>
          <w:b/>
        </w:rPr>
        <w:t>Faculty Evaluation</w:t>
      </w:r>
    </w:p>
    <w:p w:rsidR="003A5EB7" w:rsidRPr="009106F1" w:rsidRDefault="003A5EB7" w:rsidP="003A5EB7">
      <w:pPr>
        <w:widowControl w:val="0"/>
        <w:rPr>
          <w:b/>
        </w:rPr>
      </w:pPr>
    </w:p>
    <w:p w:rsidR="003A5EB7" w:rsidRPr="009106F1" w:rsidRDefault="004527EC" w:rsidP="004527EC">
      <w:pPr>
        <w:widowControl w:val="0"/>
        <w:numPr>
          <w:ilvl w:val="0"/>
          <w:numId w:val="17"/>
        </w:numPr>
        <w:tabs>
          <w:tab w:val="left" w:pos="360"/>
          <w:tab w:val="right" w:leader="dot" w:pos="10080"/>
        </w:tabs>
      </w:pPr>
      <w:r w:rsidRPr="009106F1">
        <w:t>Will f</w:t>
      </w:r>
      <w:r w:rsidR="003A5EB7" w:rsidRPr="009106F1">
        <w:t>aculty member evaluations include administrative and interpersonal skills, quality of feedback and mentoring for residents, and participation in and contri</w:t>
      </w:r>
      <w:r w:rsidRPr="009106F1">
        <w:t>butions to resident conferences?</w:t>
      </w:r>
      <w:r w:rsidR="00C50A78" w:rsidRPr="009106F1">
        <w:t xml:space="preserve"> [PR </w:t>
      </w:r>
      <w:r w:rsidR="0074340C" w:rsidRPr="009106F1">
        <w:rPr>
          <w:rFonts w:eastAsia="Calibri"/>
        </w:rPr>
        <w:t>V.B.2.a)</w:t>
      </w:r>
      <w:r w:rsidR="00C50A78" w:rsidRPr="009106F1">
        <w:t>]</w:t>
      </w:r>
      <w:r w:rsidRPr="009106F1">
        <w:rPr>
          <w:kern w:val="2"/>
        </w:rPr>
        <w:tab/>
      </w:r>
      <w:r w:rsidR="00E77CA7" w:rsidRPr="009106F1">
        <w:rPr>
          <w:kern w:val="2"/>
        </w:rPr>
        <w:t>(  )</w:t>
      </w:r>
      <w:r w:rsidRPr="009106F1">
        <w:rPr>
          <w:kern w:val="2"/>
        </w:rPr>
        <w:t xml:space="preserve"> YES </w:t>
      </w:r>
      <w:r w:rsidR="00E77CA7" w:rsidRPr="009106F1">
        <w:rPr>
          <w:kern w:val="2"/>
        </w:rPr>
        <w:t>(  )</w:t>
      </w:r>
      <w:r w:rsidRPr="009106F1">
        <w:rPr>
          <w:kern w:val="2"/>
        </w:rPr>
        <w:t xml:space="preserve"> NO</w:t>
      </w:r>
    </w:p>
    <w:p w:rsidR="003A5EB7" w:rsidRPr="009106F1" w:rsidRDefault="003A5EB7" w:rsidP="003A5EB7">
      <w:pPr>
        <w:widowControl w:val="0"/>
      </w:pPr>
    </w:p>
    <w:p w:rsidR="003A5EB7" w:rsidRPr="009106F1" w:rsidRDefault="004527EC" w:rsidP="004527EC">
      <w:pPr>
        <w:numPr>
          <w:ilvl w:val="0"/>
          <w:numId w:val="17"/>
        </w:numPr>
        <w:tabs>
          <w:tab w:val="left" w:pos="360"/>
          <w:tab w:val="right" w:leader="dot" w:pos="10080"/>
        </w:tabs>
        <w:autoSpaceDE w:val="0"/>
        <w:autoSpaceDN w:val="0"/>
        <w:adjustRightInd w:val="0"/>
      </w:pPr>
      <w:r w:rsidRPr="009106F1">
        <w:t>Will a</w:t>
      </w:r>
      <w:r w:rsidR="003A5EB7" w:rsidRPr="009106F1">
        <w:t xml:space="preserve"> summary of the evaluations be communicated in</w:t>
      </w:r>
      <w:r w:rsidRPr="009106F1">
        <w:t xml:space="preserve"> writing to each faculty member?</w:t>
      </w:r>
      <w:r w:rsidR="00C50A78" w:rsidRPr="009106F1">
        <w:t xml:space="preserve"> [PR </w:t>
      </w:r>
      <w:r w:rsidR="0074340C" w:rsidRPr="009106F1">
        <w:t>V.B.4.</w:t>
      </w:r>
      <w:r w:rsidR="00C50A78" w:rsidRPr="009106F1">
        <w:t>]</w:t>
      </w:r>
      <w:r w:rsidRPr="009106F1">
        <w:br/>
      </w:r>
      <w:r w:rsidRPr="009106F1">
        <w:rPr>
          <w:kern w:val="2"/>
        </w:rPr>
        <w:tab/>
      </w:r>
      <w:r w:rsidR="00E77CA7" w:rsidRPr="009106F1">
        <w:rPr>
          <w:kern w:val="2"/>
        </w:rPr>
        <w:t>(  )</w:t>
      </w:r>
      <w:r w:rsidRPr="009106F1">
        <w:rPr>
          <w:kern w:val="2"/>
        </w:rPr>
        <w:t xml:space="preserve"> YES </w:t>
      </w:r>
      <w:r w:rsidR="00E77CA7" w:rsidRPr="009106F1">
        <w:rPr>
          <w:kern w:val="2"/>
        </w:rPr>
        <w:t>(  )</w:t>
      </w:r>
      <w:r w:rsidRPr="009106F1">
        <w:rPr>
          <w:kern w:val="2"/>
        </w:rPr>
        <w:t xml:space="preserve"> NO</w:t>
      </w:r>
    </w:p>
    <w:p w:rsidR="003A5EB7" w:rsidRPr="009106F1" w:rsidRDefault="003A5EB7" w:rsidP="003A5EB7">
      <w:pPr>
        <w:widowControl w:val="0"/>
      </w:pPr>
    </w:p>
    <w:p w:rsidR="004527EC" w:rsidRPr="009106F1" w:rsidRDefault="004527EC" w:rsidP="004527EC">
      <w:pPr>
        <w:pStyle w:val="BodyTextIndent3"/>
        <w:widowControl w:val="0"/>
        <w:rPr>
          <w:rFonts w:cs="Arial"/>
          <w:szCs w:val="22"/>
          <w:lang w:val="en-US"/>
        </w:rPr>
      </w:pPr>
      <w:r w:rsidRPr="009106F1">
        <w:rPr>
          <w:rFonts w:cs="Arial"/>
          <w:szCs w:val="22"/>
          <w:lang w:val="en-US"/>
        </w:rPr>
        <w:t>If no, explain.</w:t>
      </w:r>
    </w:p>
    <w:tbl>
      <w:tblPr>
        <w:tblW w:w="4810"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tblPr>
      <w:tblGrid>
        <w:gridCol w:w="9780"/>
      </w:tblGrid>
      <w:tr w:rsidR="004527EC" w:rsidRPr="009106F1" w:rsidTr="002D17E9">
        <w:tc>
          <w:tcPr>
            <w:tcW w:w="10195" w:type="dxa"/>
            <w:vAlign w:val="center"/>
          </w:tcPr>
          <w:p w:rsidR="004527EC" w:rsidRPr="009106F1" w:rsidRDefault="004527EC" w:rsidP="002D17E9">
            <w:pPr>
              <w:ind w:left="720" w:hanging="720"/>
            </w:pPr>
          </w:p>
        </w:tc>
      </w:tr>
    </w:tbl>
    <w:p w:rsidR="004527EC" w:rsidRPr="009106F1" w:rsidRDefault="004527EC" w:rsidP="004527EC">
      <w:pPr>
        <w:widowControl w:val="0"/>
        <w:tabs>
          <w:tab w:val="right" w:pos="10080"/>
        </w:tabs>
        <w:rPr>
          <w:kern w:val="2"/>
        </w:rPr>
      </w:pPr>
    </w:p>
    <w:p w:rsidR="003A5EB7" w:rsidRPr="009106F1" w:rsidRDefault="003A5EB7" w:rsidP="003A5EB7">
      <w:pPr>
        <w:pStyle w:val="BodyTextIndent2"/>
        <w:widowControl w:val="0"/>
        <w:spacing w:after="0" w:line="240" w:lineRule="auto"/>
        <w:ind w:left="0"/>
        <w:rPr>
          <w:rFonts w:cs="Arial"/>
          <w:b/>
          <w:smallCaps/>
        </w:rPr>
      </w:pPr>
      <w:bookmarkStart w:id="1" w:name="_Toc159905338"/>
      <w:bookmarkStart w:id="2" w:name="_Toc159905686"/>
      <w:bookmarkStart w:id="3" w:name="_Toc169578142"/>
      <w:r w:rsidRPr="009106F1">
        <w:rPr>
          <w:rFonts w:cs="Arial"/>
          <w:b/>
          <w:smallCaps/>
        </w:rPr>
        <w:t>Resident Duty Hours in the Learning and Working Environment</w:t>
      </w:r>
      <w:bookmarkEnd w:id="1"/>
      <w:bookmarkEnd w:id="2"/>
      <w:bookmarkEnd w:id="3"/>
    </w:p>
    <w:p w:rsidR="003A5EB7" w:rsidRPr="009106F1" w:rsidRDefault="003A5EB7" w:rsidP="003A5EB7">
      <w:pPr>
        <w:pStyle w:val="BodyTextIndent2"/>
        <w:widowControl w:val="0"/>
        <w:spacing w:after="0" w:line="240" w:lineRule="auto"/>
        <w:ind w:left="0"/>
        <w:rPr>
          <w:rFonts w:cs="Arial"/>
          <w:b/>
        </w:rPr>
      </w:pPr>
    </w:p>
    <w:p w:rsidR="003A5EB7" w:rsidRPr="009106F1" w:rsidRDefault="003A5EB7" w:rsidP="003A5EB7">
      <w:pPr>
        <w:widowControl w:val="0"/>
        <w:rPr>
          <w:b/>
          <w:bCs/>
        </w:rPr>
      </w:pPr>
      <w:r w:rsidRPr="009106F1">
        <w:rPr>
          <w:b/>
          <w:bCs/>
        </w:rPr>
        <w:t>Clinical Responsibilities</w:t>
      </w:r>
    </w:p>
    <w:p w:rsidR="003A5EB7" w:rsidRPr="009106F1" w:rsidRDefault="003A5EB7" w:rsidP="003A5EB7">
      <w:pPr>
        <w:widowControl w:val="0"/>
        <w:rPr>
          <w:bCs/>
        </w:rPr>
      </w:pPr>
    </w:p>
    <w:p w:rsidR="0032731F" w:rsidRPr="009106F1" w:rsidRDefault="0032731F" w:rsidP="002868C5">
      <w:pPr>
        <w:widowControl w:val="0"/>
        <w:numPr>
          <w:ilvl w:val="0"/>
          <w:numId w:val="18"/>
        </w:numPr>
        <w:tabs>
          <w:tab w:val="left" w:pos="360"/>
          <w:tab w:val="right" w:leader="dot" w:pos="10080"/>
        </w:tabs>
        <w:rPr>
          <w:kern w:val="2"/>
        </w:rPr>
      </w:pPr>
      <w:r w:rsidRPr="009106F1">
        <w:rPr>
          <w:kern w:val="2"/>
        </w:rPr>
        <w:t>Will residents ever work longer than 12 continuous scheduled hours in the Emergency Department?</w:t>
      </w:r>
      <w:r w:rsidR="00C50A78" w:rsidRPr="009106F1">
        <w:t xml:space="preserve"> </w:t>
      </w:r>
      <w:r w:rsidR="008D7454" w:rsidRPr="009106F1">
        <w:br/>
      </w:r>
      <w:r w:rsidR="00C50A78" w:rsidRPr="009106F1">
        <w:t xml:space="preserve">[PR </w:t>
      </w:r>
      <w:r w:rsidR="0074340C" w:rsidRPr="009106F1">
        <w:rPr>
          <w:rFonts w:eastAsia="Calibri"/>
        </w:rPr>
        <w:t>VI.E.1.a)</w:t>
      </w:r>
      <w:r w:rsidR="00C50A78" w:rsidRPr="009106F1">
        <w:t>]</w:t>
      </w:r>
      <w:r w:rsidRPr="009106F1">
        <w:rPr>
          <w:kern w:val="2"/>
        </w:rPr>
        <w:tab/>
      </w:r>
      <w:r w:rsidR="00E77CA7" w:rsidRPr="009106F1">
        <w:rPr>
          <w:kern w:val="2"/>
        </w:rPr>
        <w:t>(  )</w:t>
      </w:r>
      <w:r w:rsidRPr="009106F1">
        <w:rPr>
          <w:kern w:val="2"/>
        </w:rPr>
        <w:t xml:space="preserve"> YES </w:t>
      </w:r>
      <w:r w:rsidR="00E77CA7" w:rsidRPr="009106F1">
        <w:rPr>
          <w:kern w:val="2"/>
        </w:rPr>
        <w:t>(  )</w:t>
      </w:r>
      <w:r w:rsidRPr="009106F1">
        <w:rPr>
          <w:kern w:val="2"/>
        </w:rPr>
        <w:t xml:space="preserve"> NO</w:t>
      </w:r>
    </w:p>
    <w:p w:rsidR="0032731F" w:rsidRPr="009106F1" w:rsidRDefault="0032731F" w:rsidP="0032731F">
      <w:pPr>
        <w:widowControl w:val="0"/>
        <w:rPr>
          <w:kern w:val="2"/>
        </w:rPr>
      </w:pPr>
    </w:p>
    <w:p w:rsidR="0032731F" w:rsidRPr="009106F1" w:rsidRDefault="0032731F" w:rsidP="002868C5">
      <w:pPr>
        <w:widowControl w:val="0"/>
        <w:ind w:left="360" w:hanging="18"/>
        <w:rPr>
          <w:kern w:val="2"/>
        </w:rPr>
      </w:pPr>
      <w:r w:rsidRPr="009106F1">
        <w:rPr>
          <w:kern w:val="2"/>
        </w:rPr>
        <w:t>If YES, explain.</w:t>
      </w:r>
    </w:p>
    <w:tbl>
      <w:tblPr>
        <w:tblW w:w="4811"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tblPr>
      <w:tblGrid>
        <w:gridCol w:w="9782"/>
      </w:tblGrid>
      <w:tr w:rsidR="0032731F" w:rsidRPr="009106F1" w:rsidTr="002868C5">
        <w:tc>
          <w:tcPr>
            <w:tcW w:w="10197" w:type="dxa"/>
            <w:vAlign w:val="center"/>
          </w:tcPr>
          <w:p w:rsidR="0032731F" w:rsidRPr="009106F1" w:rsidRDefault="0032731F" w:rsidP="002D17E9">
            <w:pPr>
              <w:ind w:left="720" w:hanging="720"/>
            </w:pPr>
          </w:p>
        </w:tc>
      </w:tr>
    </w:tbl>
    <w:p w:rsidR="0032731F" w:rsidRPr="009106F1" w:rsidRDefault="0032731F" w:rsidP="0032731F">
      <w:pPr>
        <w:widowControl w:val="0"/>
        <w:ind w:left="360" w:hanging="360"/>
      </w:pPr>
    </w:p>
    <w:p w:rsidR="0032731F" w:rsidRPr="009106F1" w:rsidRDefault="0032731F" w:rsidP="0074340C">
      <w:pPr>
        <w:widowControl w:val="0"/>
        <w:numPr>
          <w:ilvl w:val="0"/>
          <w:numId w:val="20"/>
        </w:numPr>
        <w:tabs>
          <w:tab w:val="left" w:pos="720"/>
          <w:tab w:val="right" w:leader="dot" w:pos="10080"/>
        </w:tabs>
        <w:rPr>
          <w:kern w:val="2"/>
        </w:rPr>
      </w:pPr>
      <w:r w:rsidRPr="009106F1">
        <w:rPr>
          <w:kern w:val="2"/>
        </w:rPr>
        <w:t xml:space="preserve">Between scheduled work periods (including any call activities) is there an equivalent period of continuous scheduled time off? </w:t>
      </w:r>
      <w:r w:rsidR="00C50A78" w:rsidRPr="009106F1">
        <w:t xml:space="preserve">[PR </w:t>
      </w:r>
      <w:r w:rsidR="0074340C" w:rsidRPr="009106F1">
        <w:rPr>
          <w:rFonts w:eastAsia="Calibri"/>
        </w:rPr>
        <w:t>VI.E.1.a).(1)</w:t>
      </w:r>
      <w:r w:rsidR="00C50A78" w:rsidRPr="009106F1">
        <w:t>]</w:t>
      </w:r>
      <w:r w:rsidRPr="009106F1">
        <w:rPr>
          <w:kern w:val="2"/>
        </w:rPr>
        <w:tab/>
      </w:r>
      <w:r w:rsidR="00E77CA7" w:rsidRPr="009106F1">
        <w:rPr>
          <w:kern w:val="2"/>
        </w:rPr>
        <w:t>(  )</w:t>
      </w:r>
      <w:r w:rsidRPr="009106F1">
        <w:rPr>
          <w:kern w:val="2"/>
        </w:rPr>
        <w:t xml:space="preserve"> YES </w:t>
      </w:r>
      <w:r w:rsidR="00E77CA7" w:rsidRPr="009106F1">
        <w:rPr>
          <w:kern w:val="2"/>
        </w:rPr>
        <w:t>(  )</w:t>
      </w:r>
      <w:r w:rsidRPr="009106F1">
        <w:rPr>
          <w:kern w:val="2"/>
        </w:rPr>
        <w:t xml:space="preserve"> NO</w:t>
      </w:r>
    </w:p>
    <w:p w:rsidR="0032731F" w:rsidRPr="009106F1" w:rsidRDefault="0032731F" w:rsidP="0032731F">
      <w:pPr>
        <w:widowControl w:val="0"/>
        <w:ind w:left="360" w:hanging="360"/>
      </w:pPr>
    </w:p>
    <w:p w:rsidR="0032731F" w:rsidRPr="009106F1" w:rsidRDefault="0032731F" w:rsidP="0074340C">
      <w:pPr>
        <w:widowControl w:val="0"/>
        <w:numPr>
          <w:ilvl w:val="0"/>
          <w:numId w:val="18"/>
        </w:numPr>
        <w:tabs>
          <w:tab w:val="left" w:pos="360"/>
          <w:tab w:val="right" w:leader="dot" w:pos="10080"/>
        </w:tabs>
        <w:rPr>
          <w:kern w:val="2"/>
        </w:rPr>
      </w:pPr>
      <w:r w:rsidRPr="009106F1">
        <w:rPr>
          <w:kern w:val="2"/>
        </w:rPr>
        <w:t>Will residents work more than 60 scheduled hours per week seeing patients in the Emergency Department?</w:t>
      </w:r>
      <w:r w:rsidR="00C50A78" w:rsidRPr="009106F1">
        <w:t xml:space="preserve"> [PR </w:t>
      </w:r>
      <w:r w:rsidR="0074340C" w:rsidRPr="009106F1">
        <w:rPr>
          <w:rFonts w:eastAsia="Calibri"/>
        </w:rPr>
        <w:t>VI.E.1.b)</w:t>
      </w:r>
      <w:r w:rsidR="00C50A78" w:rsidRPr="009106F1">
        <w:t>]</w:t>
      </w:r>
      <w:r w:rsidRPr="009106F1">
        <w:rPr>
          <w:kern w:val="2"/>
        </w:rPr>
        <w:tab/>
      </w:r>
      <w:r w:rsidR="00E77CA7" w:rsidRPr="009106F1">
        <w:rPr>
          <w:kern w:val="2"/>
        </w:rPr>
        <w:t>(  )</w:t>
      </w:r>
      <w:r w:rsidRPr="009106F1">
        <w:rPr>
          <w:kern w:val="2"/>
        </w:rPr>
        <w:t xml:space="preserve"> YES </w:t>
      </w:r>
      <w:r w:rsidR="00E77CA7" w:rsidRPr="009106F1">
        <w:rPr>
          <w:kern w:val="2"/>
        </w:rPr>
        <w:t>(  )</w:t>
      </w:r>
      <w:r w:rsidRPr="009106F1">
        <w:rPr>
          <w:kern w:val="2"/>
        </w:rPr>
        <w:t xml:space="preserve"> NO</w:t>
      </w:r>
    </w:p>
    <w:p w:rsidR="0032731F" w:rsidRPr="009106F1" w:rsidRDefault="0032731F" w:rsidP="0032731F">
      <w:pPr>
        <w:widowControl w:val="0"/>
        <w:rPr>
          <w:kern w:val="2"/>
        </w:rPr>
      </w:pPr>
    </w:p>
    <w:p w:rsidR="0032731F" w:rsidRPr="009106F1" w:rsidRDefault="0032731F" w:rsidP="002868C5">
      <w:pPr>
        <w:widowControl w:val="0"/>
        <w:ind w:left="360" w:hanging="18"/>
        <w:rPr>
          <w:kern w:val="2"/>
        </w:rPr>
      </w:pPr>
      <w:r w:rsidRPr="009106F1">
        <w:rPr>
          <w:kern w:val="2"/>
        </w:rPr>
        <w:t>If YES, explain.</w:t>
      </w:r>
    </w:p>
    <w:tbl>
      <w:tblPr>
        <w:tblW w:w="4811"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tblPr>
      <w:tblGrid>
        <w:gridCol w:w="9782"/>
      </w:tblGrid>
      <w:tr w:rsidR="0032731F" w:rsidRPr="009106F1" w:rsidTr="002868C5">
        <w:tc>
          <w:tcPr>
            <w:tcW w:w="10197" w:type="dxa"/>
            <w:vAlign w:val="center"/>
          </w:tcPr>
          <w:p w:rsidR="0032731F" w:rsidRPr="009106F1" w:rsidRDefault="0032731F" w:rsidP="002D17E9">
            <w:pPr>
              <w:ind w:left="720" w:hanging="720"/>
            </w:pPr>
          </w:p>
        </w:tc>
      </w:tr>
    </w:tbl>
    <w:p w:rsidR="0032731F" w:rsidRPr="009106F1" w:rsidRDefault="0032731F" w:rsidP="0032731F">
      <w:pPr>
        <w:widowControl w:val="0"/>
        <w:ind w:left="360" w:hanging="360"/>
      </w:pPr>
    </w:p>
    <w:p w:rsidR="0032731F" w:rsidRPr="009106F1" w:rsidRDefault="0032731F" w:rsidP="0074340C">
      <w:pPr>
        <w:widowControl w:val="0"/>
        <w:numPr>
          <w:ilvl w:val="0"/>
          <w:numId w:val="18"/>
        </w:numPr>
        <w:tabs>
          <w:tab w:val="left" w:pos="360"/>
          <w:tab w:val="right" w:leader="dot" w:pos="10080"/>
        </w:tabs>
        <w:rPr>
          <w:kern w:val="2"/>
        </w:rPr>
      </w:pPr>
      <w:r w:rsidRPr="009106F1">
        <w:rPr>
          <w:kern w:val="2"/>
        </w:rPr>
        <w:t xml:space="preserve">Will residents be assigned any program related activities that total more than 72 duty hours per week while on emergency medicine rotations? </w:t>
      </w:r>
      <w:r w:rsidR="00C50A78" w:rsidRPr="009106F1">
        <w:t>[PR</w:t>
      </w:r>
      <w:r w:rsidR="0074340C" w:rsidRPr="009106F1">
        <w:rPr>
          <w:rFonts w:eastAsia="Calibri"/>
        </w:rPr>
        <w:t xml:space="preserve"> VI.E.1.b)</w:t>
      </w:r>
      <w:r w:rsidR="00C50A78" w:rsidRPr="009106F1">
        <w:t>]</w:t>
      </w:r>
      <w:r w:rsidRPr="009106F1">
        <w:rPr>
          <w:kern w:val="2"/>
        </w:rPr>
        <w:tab/>
      </w:r>
      <w:r w:rsidR="00E77CA7" w:rsidRPr="009106F1">
        <w:rPr>
          <w:kern w:val="2"/>
        </w:rPr>
        <w:t>(  )</w:t>
      </w:r>
      <w:r w:rsidRPr="009106F1">
        <w:rPr>
          <w:kern w:val="2"/>
        </w:rPr>
        <w:t xml:space="preserve"> YES </w:t>
      </w:r>
      <w:r w:rsidR="00E77CA7" w:rsidRPr="009106F1">
        <w:rPr>
          <w:kern w:val="2"/>
        </w:rPr>
        <w:t>(  )</w:t>
      </w:r>
      <w:r w:rsidRPr="009106F1">
        <w:rPr>
          <w:kern w:val="2"/>
        </w:rPr>
        <w:t xml:space="preserve"> NO</w:t>
      </w:r>
    </w:p>
    <w:p w:rsidR="0032731F" w:rsidRPr="009106F1" w:rsidRDefault="0032731F" w:rsidP="0032731F">
      <w:pPr>
        <w:widowControl w:val="0"/>
        <w:rPr>
          <w:kern w:val="2"/>
        </w:rPr>
      </w:pPr>
    </w:p>
    <w:p w:rsidR="0032731F" w:rsidRPr="009106F1" w:rsidRDefault="0032731F" w:rsidP="002868C5">
      <w:pPr>
        <w:widowControl w:val="0"/>
        <w:ind w:left="360" w:hanging="18"/>
        <w:rPr>
          <w:kern w:val="2"/>
        </w:rPr>
      </w:pPr>
      <w:r w:rsidRPr="009106F1">
        <w:rPr>
          <w:kern w:val="2"/>
        </w:rPr>
        <w:t>If YES, explain.</w:t>
      </w:r>
    </w:p>
    <w:tbl>
      <w:tblPr>
        <w:tblW w:w="4811"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tblPr>
      <w:tblGrid>
        <w:gridCol w:w="9782"/>
      </w:tblGrid>
      <w:tr w:rsidR="0032731F" w:rsidRPr="009106F1" w:rsidTr="002868C5">
        <w:tc>
          <w:tcPr>
            <w:tcW w:w="10197" w:type="dxa"/>
            <w:vAlign w:val="center"/>
          </w:tcPr>
          <w:p w:rsidR="0032731F" w:rsidRPr="009106F1" w:rsidRDefault="0032731F" w:rsidP="002D17E9">
            <w:pPr>
              <w:ind w:left="720" w:hanging="720"/>
            </w:pPr>
          </w:p>
        </w:tc>
      </w:tr>
    </w:tbl>
    <w:p w:rsidR="0032731F" w:rsidRPr="009106F1" w:rsidRDefault="0032731F" w:rsidP="0032731F">
      <w:pPr>
        <w:widowControl w:val="0"/>
        <w:ind w:left="360" w:hanging="360"/>
      </w:pPr>
    </w:p>
    <w:p w:rsidR="0032731F" w:rsidRPr="009106F1" w:rsidRDefault="00192F09" w:rsidP="0074340C">
      <w:pPr>
        <w:widowControl w:val="0"/>
        <w:numPr>
          <w:ilvl w:val="0"/>
          <w:numId w:val="18"/>
        </w:numPr>
        <w:tabs>
          <w:tab w:val="left" w:pos="360"/>
          <w:tab w:val="right" w:leader="dot" w:pos="10080"/>
        </w:tabs>
        <w:rPr>
          <w:kern w:val="2"/>
        </w:rPr>
      </w:pPr>
      <w:r w:rsidRPr="009106F1">
        <w:rPr>
          <w:iCs/>
        </w:rPr>
        <w:t>Will emergency medicine residents have one day (24-hour period) free per each seven-day period?</w:t>
      </w:r>
      <w:r w:rsidR="0032731F" w:rsidRPr="009106F1">
        <w:rPr>
          <w:kern w:val="2"/>
        </w:rPr>
        <w:t xml:space="preserve"> </w:t>
      </w:r>
      <w:r w:rsidR="00C50A78" w:rsidRPr="009106F1">
        <w:t xml:space="preserve">[PR </w:t>
      </w:r>
      <w:r w:rsidR="0074340C" w:rsidRPr="009106F1">
        <w:rPr>
          <w:rFonts w:eastAsia="Calibri"/>
        </w:rPr>
        <w:t>VI.E.1.c)</w:t>
      </w:r>
      <w:r w:rsidR="00C50A78" w:rsidRPr="009106F1">
        <w:t>]</w:t>
      </w:r>
      <w:r w:rsidR="0032731F" w:rsidRPr="009106F1">
        <w:rPr>
          <w:kern w:val="2"/>
        </w:rPr>
        <w:tab/>
      </w:r>
      <w:r w:rsidR="00E77CA7" w:rsidRPr="009106F1">
        <w:rPr>
          <w:kern w:val="2"/>
        </w:rPr>
        <w:t>(  )</w:t>
      </w:r>
      <w:r w:rsidR="0032731F" w:rsidRPr="009106F1">
        <w:rPr>
          <w:kern w:val="2"/>
        </w:rPr>
        <w:t xml:space="preserve"> YES </w:t>
      </w:r>
      <w:r w:rsidR="00E77CA7" w:rsidRPr="009106F1">
        <w:rPr>
          <w:kern w:val="2"/>
        </w:rPr>
        <w:t>(  )</w:t>
      </w:r>
      <w:r w:rsidR="0032731F" w:rsidRPr="009106F1">
        <w:rPr>
          <w:kern w:val="2"/>
        </w:rPr>
        <w:t xml:space="preserve"> NO</w:t>
      </w:r>
    </w:p>
    <w:p w:rsidR="0032731F" w:rsidRPr="009106F1" w:rsidRDefault="0032731F" w:rsidP="003A5EB7">
      <w:pPr>
        <w:widowControl w:val="0"/>
        <w:tabs>
          <w:tab w:val="left" w:pos="3600"/>
        </w:tabs>
        <w:rPr>
          <w:bCs/>
        </w:rPr>
      </w:pPr>
    </w:p>
    <w:p w:rsidR="003A5EB7" w:rsidRPr="009106F1" w:rsidRDefault="003A5EB7" w:rsidP="003A5EB7">
      <w:pPr>
        <w:widowControl w:val="0"/>
        <w:rPr>
          <w:b/>
          <w:bCs/>
        </w:rPr>
      </w:pPr>
      <w:r w:rsidRPr="009106F1">
        <w:rPr>
          <w:b/>
          <w:bCs/>
        </w:rPr>
        <w:t>Teamwork</w:t>
      </w:r>
    </w:p>
    <w:p w:rsidR="003A5EB7" w:rsidRPr="009106F1" w:rsidRDefault="003A5EB7" w:rsidP="003A5EB7">
      <w:pPr>
        <w:widowControl w:val="0"/>
        <w:rPr>
          <w:b/>
          <w:bCs/>
        </w:rPr>
      </w:pPr>
    </w:p>
    <w:p w:rsidR="003A5EB7" w:rsidRPr="009106F1" w:rsidRDefault="00192F09" w:rsidP="003A5EB7">
      <w:pPr>
        <w:widowControl w:val="0"/>
      </w:pPr>
      <w:r w:rsidRPr="009106F1">
        <w:t>Describe how i</w:t>
      </w:r>
      <w:r w:rsidR="003A5EB7" w:rsidRPr="009106F1">
        <w:t xml:space="preserve">nterprofessional teams </w:t>
      </w:r>
      <w:r w:rsidRPr="009106F1">
        <w:t xml:space="preserve">will </w:t>
      </w:r>
      <w:r w:rsidR="003A5EB7" w:rsidRPr="009106F1">
        <w:t>be used to ensure effective and efficient communication for appropriate patient care for emergency medicine department admissions, transfers, and discharges.</w:t>
      </w:r>
      <w:r w:rsidR="00C50A78" w:rsidRPr="009106F1">
        <w:t xml:space="preserve"> </w:t>
      </w:r>
      <w:proofErr w:type="gramStart"/>
      <w:r w:rsidR="00C50A78" w:rsidRPr="009106F1">
        <w:t xml:space="preserve">[PR </w:t>
      </w:r>
      <w:r w:rsidR="0074340C" w:rsidRPr="009106F1">
        <w:rPr>
          <w:rFonts w:eastAsia="Calibri"/>
        </w:rPr>
        <w:t>VI.F.1.</w:t>
      </w:r>
      <w:r w:rsidR="00C50A78" w:rsidRPr="009106F1">
        <w:t>]</w:t>
      </w:r>
      <w:proofErr w:type="gramEnd"/>
    </w:p>
    <w:p w:rsidR="00192F09" w:rsidRPr="009106F1" w:rsidRDefault="00192F09" w:rsidP="003A5EB7">
      <w:pPr>
        <w:widowControl w:val="0"/>
        <w:rPr>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tblPr>
      <w:tblGrid>
        <w:gridCol w:w="10166"/>
      </w:tblGrid>
      <w:tr w:rsidR="00192F09" w:rsidRPr="009106F1" w:rsidTr="00192F09">
        <w:tc>
          <w:tcPr>
            <w:tcW w:w="9837" w:type="dxa"/>
            <w:vAlign w:val="center"/>
          </w:tcPr>
          <w:p w:rsidR="00192F09" w:rsidRPr="009106F1" w:rsidRDefault="00192F09" w:rsidP="002D17E9">
            <w:pPr>
              <w:ind w:left="720" w:hanging="720"/>
            </w:pPr>
          </w:p>
        </w:tc>
      </w:tr>
    </w:tbl>
    <w:p w:rsidR="00192F09" w:rsidRPr="009106F1" w:rsidRDefault="00192F09" w:rsidP="00235D91">
      <w:pPr>
        <w:widowControl w:val="0"/>
      </w:pPr>
    </w:p>
    <w:p w:rsidR="00115CD9" w:rsidRPr="009106F1" w:rsidRDefault="00115CD9" w:rsidP="00235D91">
      <w:pPr>
        <w:widowControl w:val="0"/>
      </w:pPr>
      <w:r w:rsidRPr="009106F1">
        <w:t xml:space="preserve">Updated </w:t>
      </w:r>
      <w:r w:rsidR="00E71158">
        <w:t>5</w:t>
      </w:r>
      <w:r w:rsidRPr="009106F1">
        <w:t>/</w:t>
      </w:r>
      <w:r w:rsidR="00E71158">
        <w:t>2</w:t>
      </w:r>
      <w:r w:rsidRPr="009106F1">
        <w:t>1/2013</w:t>
      </w:r>
    </w:p>
    <w:sectPr w:rsidR="00115CD9" w:rsidRPr="009106F1" w:rsidSect="002741F3">
      <w:footerReference w:type="default" r:id="rId8"/>
      <w:pgSz w:w="12240" w:h="15840" w:code="1"/>
      <w:pgMar w:top="1080" w:right="1080" w:bottom="1080" w:left="1080" w:header="720" w:footer="36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6E0" w:rsidRDefault="00B556E0">
      <w:r>
        <w:separator/>
      </w:r>
    </w:p>
  </w:endnote>
  <w:endnote w:type="continuationSeparator" w:id="0">
    <w:p w:rsidR="00B556E0" w:rsidRDefault="00B55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4C" w:rsidRDefault="0093769F" w:rsidP="0093769F">
    <w:pPr>
      <w:pStyle w:val="Footer"/>
      <w:tabs>
        <w:tab w:val="clear" w:pos="4320"/>
        <w:tab w:val="clear" w:pos="8640"/>
        <w:tab w:val="right" w:pos="10080"/>
      </w:tabs>
      <w:rPr>
        <w:rFonts w:cs="Arial"/>
        <w:b/>
        <w:sz w:val="20"/>
        <w:szCs w:val="20"/>
        <w:lang w:val="en-US"/>
      </w:rPr>
    </w:pPr>
    <w:r>
      <w:rPr>
        <w:sz w:val="20"/>
        <w:szCs w:val="20"/>
        <w:lang w:val="en-US"/>
      </w:rPr>
      <w:t>Emergency Medicine</w:t>
    </w:r>
    <w:r>
      <w:rPr>
        <w:sz w:val="20"/>
        <w:szCs w:val="20"/>
      </w:rPr>
      <w:tab/>
    </w:r>
    <w:r>
      <w:rPr>
        <w:rFonts w:cs="Arial"/>
        <w:sz w:val="20"/>
        <w:szCs w:val="20"/>
      </w:rPr>
      <w:t xml:space="preserve">Page </w:t>
    </w:r>
    <w:r>
      <w:rPr>
        <w:rFonts w:cs="Arial"/>
        <w:b/>
        <w:sz w:val="20"/>
        <w:szCs w:val="20"/>
      </w:rPr>
      <w:fldChar w:fldCharType="begin"/>
    </w:r>
    <w:r>
      <w:rPr>
        <w:rFonts w:cs="Arial"/>
        <w:b/>
        <w:sz w:val="20"/>
        <w:szCs w:val="20"/>
      </w:rPr>
      <w:instrText xml:space="preserve"> PAGE </w:instrText>
    </w:r>
    <w:r>
      <w:rPr>
        <w:rFonts w:cs="Arial"/>
        <w:b/>
        <w:sz w:val="20"/>
        <w:szCs w:val="20"/>
      </w:rPr>
      <w:fldChar w:fldCharType="separate"/>
    </w:r>
    <w:r w:rsidR="00757D5F">
      <w:rPr>
        <w:rFonts w:cs="Arial"/>
        <w:b/>
        <w:noProof/>
        <w:sz w:val="20"/>
        <w:szCs w:val="20"/>
      </w:rPr>
      <w:t>1</w:t>
    </w:r>
    <w:r>
      <w:rPr>
        <w:rFonts w:cs="Arial"/>
        <w:b/>
        <w:sz w:val="20"/>
        <w:szCs w:val="20"/>
      </w:rPr>
      <w:fldChar w:fldCharType="end"/>
    </w:r>
    <w:r>
      <w:rPr>
        <w:rFonts w:cs="Arial"/>
        <w:sz w:val="20"/>
        <w:szCs w:val="20"/>
      </w:rPr>
      <w:t xml:space="preserve"> of </w:t>
    </w:r>
    <w:r>
      <w:rPr>
        <w:rFonts w:cs="Arial"/>
        <w:b/>
        <w:sz w:val="20"/>
        <w:szCs w:val="20"/>
      </w:rPr>
      <w:fldChar w:fldCharType="begin"/>
    </w:r>
    <w:r>
      <w:rPr>
        <w:rFonts w:cs="Arial"/>
        <w:b/>
        <w:sz w:val="20"/>
        <w:szCs w:val="20"/>
      </w:rPr>
      <w:instrText xml:space="preserve"> NUMPAGES  </w:instrText>
    </w:r>
    <w:r>
      <w:rPr>
        <w:rFonts w:cs="Arial"/>
        <w:b/>
        <w:sz w:val="20"/>
        <w:szCs w:val="20"/>
      </w:rPr>
      <w:fldChar w:fldCharType="separate"/>
    </w:r>
    <w:r w:rsidR="00757D5F">
      <w:rPr>
        <w:rFonts w:cs="Arial"/>
        <w:b/>
        <w:noProof/>
        <w:sz w:val="20"/>
        <w:szCs w:val="20"/>
      </w:rPr>
      <w:t>14</w:t>
    </w:r>
    <w:r>
      <w:rPr>
        <w:rFonts w:cs="Arial"/>
        <w:b/>
        <w:sz w:val="20"/>
        <w:szCs w:val="20"/>
      </w:rPr>
      <w:fldChar w:fldCharType="end"/>
    </w:r>
  </w:p>
  <w:p w:rsidR="002741F3" w:rsidRPr="002741F3" w:rsidRDefault="002741F3" w:rsidP="002741F3">
    <w:pPr>
      <w:pStyle w:val="Footer"/>
      <w:tabs>
        <w:tab w:val="clear" w:pos="4320"/>
        <w:tab w:val="clear" w:pos="8640"/>
      </w:tabs>
      <w:rPr>
        <w:rFonts w:cs="Arial"/>
        <w:sz w:val="20"/>
        <w:szCs w:val="20"/>
      </w:rPr>
    </w:pPr>
    <w:r>
      <w:rPr>
        <w:rFonts w:cs="Arial"/>
        <w:sz w:val="20"/>
      </w:rPr>
      <w:t>©2013 Accreditation Council for Graduate Medical Education (ACGME)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6E0" w:rsidRDefault="00B556E0">
      <w:r>
        <w:separator/>
      </w:r>
    </w:p>
  </w:footnote>
  <w:footnote w:type="continuationSeparator" w:id="0">
    <w:p w:rsidR="00B556E0" w:rsidRDefault="00B55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1F2B"/>
    <w:multiLevelType w:val="hybridMultilevel"/>
    <w:tmpl w:val="4DAAFB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FD5282"/>
    <w:multiLevelType w:val="hybridMultilevel"/>
    <w:tmpl w:val="FB741892"/>
    <w:lvl w:ilvl="0" w:tplc="1AE648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47A3E"/>
    <w:multiLevelType w:val="hybridMultilevel"/>
    <w:tmpl w:val="7854C0B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C06F6"/>
    <w:multiLevelType w:val="hybridMultilevel"/>
    <w:tmpl w:val="E1063BCA"/>
    <w:lvl w:ilvl="0" w:tplc="1CA078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2A1BEB"/>
    <w:multiLevelType w:val="hybridMultilevel"/>
    <w:tmpl w:val="054C7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16434"/>
    <w:multiLevelType w:val="hybridMultilevel"/>
    <w:tmpl w:val="7A101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A4E06"/>
    <w:multiLevelType w:val="hybridMultilevel"/>
    <w:tmpl w:val="113CA32C"/>
    <w:lvl w:ilvl="0" w:tplc="353CB514">
      <w:start w:val="1"/>
      <w:numFmt w:val="lowerLetter"/>
      <w:lvlText w:val="%1."/>
      <w:lvlJc w:val="left"/>
      <w:pPr>
        <w:tabs>
          <w:tab w:val="num" w:pos="360"/>
        </w:tabs>
        <w:ind w:left="360" w:hanging="360"/>
      </w:pPr>
      <w:rPr>
        <w:rFonts w:hint="default"/>
        <w:strike w:val="0"/>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5E110E"/>
    <w:multiLevelType w:val="hybridMultilevel"/>
    <w:tmpl w:val="ADEE3A06"/>
    <w:lvl w:ilvl="0" w:tplc="1E88B0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CD456C"/>
    <w:multiLevelType w:val="hybridMultilevel"/>
    <w:tmpl w:val="B8AE9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9788F"/>
    <w:multiLevelType w:val="hybridMultilevel"/>
    <w:tmpl w:val="AE1A9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05112"/>
    <w:multiLevelType w:val="hybridMultilevel"/>
    <w:tmpl w:val="B59239A2"/>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A31E63"/>
    <w:multiLevelType w:val="hybridMultilevel"/>
    <w:tmpl w:val="9C529C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4C0C37"/>
    <w:multiLevelType w:val="hybridMultilevel"/>
    <w:tmpl w:val="B7B07E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FE2D51"/>
    <w:multiLevelType w:val="hybridMultilevel"/>
    <w:tmpl w:val="60F87D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FF0454"/>
    <w:multiLevelType w:val="hybridMultilevel"/>
    <w:tmpl w:val="E08256CA"/>
    <w:lvl w:ilvl="0" w:tplc="D9E0275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C67C8C"/>
    <w:multiLevelType w:val="multilevel"/>
    <w:tmpl w:val="A6FEF220"/>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6">
    <w:nsid w:val="4B540E16"/>
    <w:multiLevelType w:val="hybridMultilevel"/>
    <w:tmpl w:val="997CC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C419FC"/>
    <w:multiLevelType w:val="hybridMultilevel"/>
    <w:tmpl w:val="FB6C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F691C"/>
    <w:multiLevelType w:val="hybridMultilevel"/>
    <w:tmpl w:val="F0B86048"/>
    <w:lvl w:ilvl="0" w:tplc="56BCD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1836CA"/>
    <w:multiLevelType w:val="multilevel"/>
    <w:tmpl w:val="A6FEF220"/>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20">
    <w:nsid w:val="7442578C"/>
    <w:multiLevelType w:val="hybridMultilevel"/>
    <w:tmpl w:val="DB26B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456964"/>
    <w:multiLevelType w:val="hybridMultilevel"/>
    <w:tmpl w:val="667E7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FE0110"/>
    <w:multiLevelType w:val="hybridMultilevel"/>
    <w:tmpl w:val="5B9CE13E"/>
    <w:lvl w:ilvl="0" w:tplc="527E2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F74C32"/>
    <w:multiLevelType w:val="hybridMultilevel"/>
    <w:tmpl w:val="4E0EE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9"/>
  </w:num>
  <w:num w:numId="3">
    <w:abstractNumId w:val="9"/>
  </w:num>
  <w:num w:numId="4">
    <w:abstractNumId w:val="8"/>
  </w:num>
  <w:num w:numId="5">
    <w:abstractNumId w:val="23"/>
  </w:num>
  <w:num w:numId="6">
    <w:abstractNumId w:val="12"/>
  </w:num>
  <w:num w:numId="7">
    <w:abstractNumId w:val="10"/>
  </w:num>
  <w:num w:numId="8">
    <w:abstractNumId w:val="14"/>
  </w:num>
  <w:num w:numId="9">
    <w:abstractNumId w:val="18"/>
  </w:num>
  <w:num w:numId="10">
    <w:abstractNumId w:val="11"/>
  </w:num>
  <w:num w:numId="11">
    <w:abstractNumId w:val="16"/>
  </w:num>
  <w:num w:numId="12">
    <w:abstractNumId w:val="0"/>
  </w:num>
  <w:num w:numId="13">
    <w:abstractNumId w:val="13"/>
  </w:num>
  <w:num w:numId="14">
    <w:abstractNumId w:val="20"/>
  </w:num>
  <w:num w:numId="15">
    <w:abstractNumId w:val="6"/>
  </w:num>
  <w:num w:numId="16">
    <w:abstractNumId w:val="3"/>
  </w:num>
  <w:num w:numId="17">
    <w:abstractNumId w:val="7"/>
  </w:num>
  <w:num w:numId="18">
    <w:abstractNumId w:val="22"/>
  </w:num>
  <w:num w:numId="19">
    <w:abstractNumId w:val="21"/>
  </w:num>
  <w:num w:numId="20">
    <w:abstractNumId w:val="5"/>
  </w:num>
  <w:num w:numId="21">
    <w:abstractNumId w:val="1"/>
  </w:num>
  <w:num w:numId="22">
    <w:abstractNumId w:val="17"/>
  </w:num>
  <w:num w:numId="23">
    <w:abstractNumId w:val="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3A5EB7"/>
    <w:rsid w:val="000003B0"/>
    <w:rsid w:val="000209AD"/>
    <w:rsid w:val="00045927"/>
    <w:rsid w:val="00057064"/>
    <w:rsid w:val="00057307"/>
    <w:rsid w:val="00066EB6"/>
    <w:rsid w:val="00076D5F"/>
    <w:rsid w:val="000906A1"/>
    <w:rsid w:val="00115CD9"/>
    <w:rsid w:val="00116F16"/>
    <w:rsid w:val="00170F8C"/>
    <w:rsid w:val="00185EEE"/>
    <w:rsid w:val="001909ED"/>
    <w:rsid w:val="00192F09"/>
    <w:rsid w:val="00195460"/>
    <w:rsid w:val="001954C3"/>
    <w:rsid w:val="001C51E7"/>
    <w:rsid w:val="001E0BC9"/>
    <w:rsid w:val="001E5813"/>
    <w:rsid w:val="001E6A3B"/>
    <w:rsid w:val="001F36BD"/>
    <w:rsid w:val="002145B9"/>
    <w:rsid w:val="00230BB5"/>
    <w:rsid w:val="00235D91"/>
    <w:rsid w:val="002741F3"/>
    <w:rsid w:val="002868C5"/>
    <w:rsid w:val="00290714"/>
    <w:rsid w:val="002D17E9"/>
    <w:rsid w:val="00305F5B"/>
    <w:rsid w:val="003254C4"/>
    <w:rsid w:val="0032731F"/>
    <w:rsid w:val="00390DDA"/>
    <w:rsid w:val="003A5EB7"/>
    <w:rsid w:val="003B56E7"/>
    <w:rsid w:val="003C18E7"/>
    <w:rsid w:val="003C365C"/>
    <w:rsid w:val="00415277"/>
    <w:rsid w:val="0043664B"/>
    <w:rsid w:val="004527EC"/>
    <w:rsid w:val="00463F6D"/>
    <w:rsid w:val="0048445B"/>
    <w:rsid w:val="004A3E4A"/>
    <w:rsid w:val="004B1C85"/>
    <w:rsid w:val="005178BD"/>
    <w:rsid w:val="00542C3A"/>
    <w:rsid w:val="00570581"/>
    <w:rsid w:val="00580B6D"/>
    <w:rsid w:val="00586874"/>
    <w:rsid w:val="005B55C7"/>
    <w:rsid w:val="005C0703"/>
    <w:rsid w:val="005C0EAA"/>
    <w:rsid w:val="005C3224"/>
    <w:rsid w:val="005F28EA"/>
    <w:rsid w:val="006172B9"/>
    <w:rsid w:val="00655727"/>
    <w:rsid w:val="006B2679"/>
    <w:rsid w:val="006C7D86"/>
    <w:rsid w:val="00737F45"/>
    <w:rsid w:val="0074340C"/>
    <w:rsid w:val="00757D5F"/>
    <w:rsid w:val="00777B93"/>
    <w:rsid w:val="00827406"/>
    <w:rsid w:val="0083247F"/>
    <w:rsid w:val="00843305"/>
    <w:rsid w:val="0085187B"/>
    <w:rsid w:val="008D679D"/>
    <w:rsid w:val="008D7454"/>
    <w:rsid w:val="008F29AB"/>
    <w:rsid w:val="00903FBE"/>
    <w:rsid w:val="009106F1"/>
    <w:rsid w:val="0093769F"/>
    <w:rsid w:val="009F34AA"/>
    <w:rsid w:val="00A71895"/>
    <w:rsid w:val="00A802AC"/>
    <w:rsid w:val="00AA36D4"/>
    <w:rsid w:val="00AD2CF3"/>
    <w:rsid w:val="00B32494"/>
    <w:rsid w:val="00B556E0"/>
    <w:rsid w:val="00B60BB9"/>
    <w:rsid w:val="00B702AA"/>
    <w:rsid w:val="00B909E6"/>
    <w:rsid w:val="00C10429"/>
    <w:rsid w:val="00C12CA6"/>
    <w:rsid w:val="00C15044"/>
    <w:rsid w:val="00C50A78"/>
    <w:rsid w:val="00C52C51"/>
    <w:rsid w:val="00C54006"/>
    <w:rsid w:val="00C927FB"/>
    <w:rsid w:val="00CC1210"/>
    <w:rsid w:val="00CD3038"/>
    <w:rsid w:val="00CE019C"/>
    <w:rsid w:val="00D26AFA"/>
    <w:rsid w:val="00D37115"/>
    <w:rsid w:val="00D45FBA"/>
    <w:rsid w:val="00D73132"/>
    <w:rsid w:val="00D74A76"/>
    <w:rsid w:val="00D83F4C"/>
    <w:rsid w:val="00DB08D8"/>
    <w:rsid w:val="00DD6DDB"/>
    <w:rsid w:val="00E128D7"/>
    <w:rsid w:val="00E336F3"/>
    <w:rsid w:val="00E71158"/>
    <w:rsid w:val="00E77CA7"/>
    <w:rsid w:val="00E85543"/>
    <w:rsid w:val="00EA466B"/>
    <w:rsid w:val="00EE3EE6"/>
    <w:rsid w:val="00EF6475"/>
    <w:rsid w:val="00EF6FE2"/>
    <w:rsid w:val="00F67F64"/>
    <w:rsid w:val="00F9342D"/>
    <w:rsid w:val="00FA448C"/>
    <w:rsid w:val="00FB1897"/>
    <w:rsid w:val="00FB3365"/>
    <w:rsid w:val="00FC7512"/>
    <w:rsid w:val="00FD1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6D5F"/>
    <w:rPr>
      <w:rFonts w:ascii="Arial" w:eastAsia="Times New Roman" w:hAnsi="Arial" w:cs="Arial"/>
      <w:sz w:val="22"/>
      <w:szCs w:val="22"/>
    </w:rPr>
  </w:style>
  <w:style w:type="paragraph" w:styleId="Heading1">
    <w:name w:val="heading 1"/>
    <w:basedOn w:val="Normal"/>
    <w:next w:val="Normal"/>
    <w:link w:val="Heading1Char"/>
    <w:qFormat/>
    <w:rsid w:val="003A5EB7"/>
    <w:pPr>
      <w:keepNext/>
      <w:spacing w:before="120" w:after="120"/>
      <w:outlineLvl w:val="0"/>
    </w:pPr>
    <w:rPr>
      <w:rFonts w:cs="Times New Roman"/>
      <w:b/>
      <w:bCs/>
      <w:kern w:val="32"/>
      <w:sz w:val="24"/>
      <w:szCs w:val="32"/>
      <w:u w:val="single"/>
      <w:lang/>
    </w:rPr>
  </w:style>
  <w:style w:type="paragraph" w:styleId="Heading2">
    <w:name w:val="heading 2"/>
    <w:basedOn w:val="Normal"/>
    <w:next w:val="Normal"/>
    <w:link w:val="Heading2Char"/>
    <w:qFormat/>
    <w:rsid w:val="003A5EB7"/>
    <w:pPr>
      <w:keepNext/>
      <w:outlineLvl w:val="1"/>
    </w:pPr>
    <w:rPr>
      <w:rFonts w:cs="Times New Roman"/>
      <w:b/>
      <w:szCs w:val="24"/>
      <w:u w:val="single"/>
      <w:lang/>
    </w:rPr>
  </w:style>
  <w:style w:type="paragraph" w:styleId="Heading3">
    <w:name w:val="heading 3"/>
    <w:basedOn w:val="Normal"/>
    <w:next w:val="Normal"/>
    <w:link w:val="Heading3Char"/>
    <w:qFormat/>
    <w:rsid w:val="003A5EB7"/>
    <w:pPr>
      <w:keepNext/>
      <w:outlineLvl w:val="2"/>
    </w:pPr>
    <w:rPr>
      <w:rFonts w:cs="Times New Roman"/>
      <w:b/>
      <w:i/>
      <w:szCs w:val="24"/>
      <w:u w:val="single"/>
      <w:lang/>
    </w:rPr>
  </w:style>
  <w:style w:type="paragraph" w:styleId="Heading4">
    <w:name w:val="heading 4"/>
    <w:basedOn w:val="Normal"/>
    <w:next w:val="Normal"/>
    <w:link w:val="Heading4Char"/>
    <w:unhideWhenUsed/>
    <w:qFormat/>
    <w:rsid w:val="003A5EB7"/>
    <w:pPr>
      <w:keepNext/>
      <w:widowControl w:val="0"/>
      <w:autoSpaceDE w:val="0"/>
      <w:autoSpaceDN w:val="0"/>
      <w:adjustRightInd w:val="0"/>
      <w:outlineLvl w:val="3"/>
    </w:pPr>
    <w:rPr>
      <w:rFonts w:cs="Times New Roman"/>
      <w:b/>
      <w:bCs/>
      <w:i/>
      <w:szCs w:val="28"/>
      <w:u w:val="single"/>
      <w:lang/>
    </w:rPr>
  </w:style>
  <w:style w:type="paragraph" w:styleId="Heading5">
    <w:name w:val="heading 5"/>
    <w:basedOn w:val="Normal"/>
    <w:next w:val="Normal"/>
    <w:link w:val="Heading5Char"/>
    <w:semiHidden/>
    <w:unhideWhenUsed/>
    <w:qFormat/>
    <w:rsid w:val="003A5EB7"/>
    <w:pPr>
      <w:keepNext/>
      <w:autoSpaceDE w:val="0"/>
      <w:autoSpaceDN w:val="0"/>
      <w:adjustRightInd w:val="0"/>
      <w:outlineLvl w:val="4"/>
    </w:pPr>
    <w:rPr>
      <w:rFonts w:cs="Times New Roman"/>
      <w:bCs/>
      <w:i/>
      <w:iCs/>
      <w:szCs w:val="26"/>
      <w:u w:val="single"/>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6874"/>
    <w:rPr>
      <w:rFonts w:ascii="Arial" w:hAnsi="Arial"/>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customStyle="1" w:styleId="Heading1Char">
    <w:name w:val="Heading 1 Char"/>
    <w:link w:val="Heading1"/>
    <w:rsid w:val="003A5EB7"/>
    <w:rPr>
      <w:rFonts w:ascii="Arial" w:eastAsia="Times New Roman" w:hAnsi="Arial"/>
      <w:b/>
      <w:bCs/>
      <w:kern w:val="32"/>
      <w:sz w:val="24"/>
      <w:szCs w:val="32"/>
      <w:u w:val="single"/>
      <w:lang/>
    </w:rPr>
  </w:style>
  <w:style w:type="character" w:customStyle="1" w:styleId="Heading2Char">
    <w:name w:val="Heading 2 Char"/>
    <w:link w:val="Heading2"/>
    <w:rsid w:val="003A5EB7"/>
    <w:rPr>
      <w:rFonts w:ascii="Arial" w:eastAsia="Times New Roman" w:hAnsi="Arial"/>
      <w:b/>
      <w:sz w:val="22"/>
      <w:szCs w:val="24"/>
      <w:u w:val="single"/>
      <w:lang/>
    </w:rPr>
  </w:style>
  <w:style w:type="character" w:customStyle="1" w:styleId="Heading3Char">
    <w:name w:val="Heading 3 Char"/>
    <w:link w:val="Heading3"/>
    <w:rsid w:val="003A5EB7"/>
    <w:rPr>
      <w:rFonts w:ascii="Arial" w:eastAsia="Times New Roman" w:hAnsi="Arial"/>
      <w:b/>
      <w:i/>
      <w:sz w:val="22"/>
      <w:szCs w:val="24"/>
      <w:u w:val="single"/>
      <w:lang/>
    </w:rPr>
  </w:style>
  <w:style w:type="character" w:customStyle="1" w:styleId="Heading4Char">
    <w:name w:val="Heading 4 Char"/>
    <w:link w:val="Heading4"/>
    <w:rsid w:val="003A5EB7"/>
    <w:rPr>
      <w:rFonts w:ascii="Arial" w:eastAsia="Times New Roman" w:hAnsi="Arial"/>
      <w:b/>
      <w:bCs/>
      <w:i/>
      <w:sz w:val="22"/>
      <w:szCs w:val="28"/>
      <w:u w:val="single"/>
      <w:lang/>
    </w:rPr>
  </w:style>
  <w:style w:type="character" w:customStyle="1" w:styleId="Heading5Char">
    <w:name w:val="Heading 5 Char"/>
    <w:link w:val="Heading5"/>
    <w:semiHidden/>
    <w:rsid w:val="003A5EB7"/>
    <w:rPr>
      <w:rFonts w:ascii="Arial" w:eastAsia="Times New Roman" w:hAnsi="Arial"/>
      <w:bCs/>
      <w:i/>
      <w:iCs/>
      <w:sz w:val="22"/>
      <w:szCs w:val="26"/>
      <w:u w:val="single"/>
      <w:lang/>
    </w:rPr>
  </w:style>
  <w:style w:type="character" w:styleId="LineNumber">
    <w:name w:val="line number"/>
    <w:rsid w:val="003A5EB7"/>
  </w:style>
  <w:style w:type="paragraph" w:customStyle="1" w:styleId="Outline0051">
    <w:name w:val="Outline005_1"/>
    <w:basedOn w:val="Normal"/>
    <w:rsid w:val="003A5EB7"/>
    <w:pPr>
      <w:widowControl w:val="0"/>
      <w:tabs>
        <w:tab w:val="left" w:pos="1904"/>
        <w:tab w:val="left" w:pos="2160"/>
        <w:tab w:val="left" w:pos="2880"/>
        <w:tab w:val="left" w:pos="3600"/>
        <w:tab w:val="left" w:pos="4320"/>
        <w:tab w:val="left" w:pos="5040"/>
        <w:tab w:val="left" w:pos="5760"/>
        <w:tab w:val="left" w:pos="6480"/>
        <w:tab w:val="left" w:pos="7200"/>
      </w:tabs>
      <w:ind w:left="1904" w:hanging="464"/>
    </w:pPr>
  </w:style>
  <w:style w:type="paragraph" w:customStyle="1" w:styleId="Outline0052">
    <w:name w:val="Outline005_2"/>
    <w:basedOn w:val="Normal"/>
    <w:rsid w:val="003A5EB7"/>
    <w:pPr>
      <w:widowControl w:val="0"/>
      <w:tabs>
        <w:tab w:val="left" w:pos="2520"/>
        <w:tab w:val="left" w:pos="2880"/>
        <w:tab w:val="left" w:pos="3600"/>
        <w:tab w:val="left" w:pos="4320"/>
        <w:tab w:val="left" w:pos="5040"/>
        <w:tab w:val="left" w:pos="5760"/>
        <w:tab w:val="left" w:pos="6480"/>
        <w:tab w:val="left" w:pos="7200"/>
      </w:tabs>
      <w:ind w:left="2520" w:hanging="360"/>
    </w:pPr>
  </w:style>
  <w:style w:type="paragraph" w:customStyle="1" w:styleId="Outline0053">
    <w:name w:val="Outline005_3"/>
    <w:basedOn w:val="Normal"/>
    <w:rsid w:val="003A5EB7"/>
    <w:pPr>
      <w:widowControl w:val="0"/>
      <w:tabs>
        <w:tab w:val="left" w:pos="3240"/>
        <w:tab w:val="left" w:pos="3600"/>
        <w:tab w:val="left" w:pos="4320"/>
        <w:tab w:val="left" w:pos="5040"/>
        <w:tab w:val="left" w:pos="5760"/>
        <w:tab w:val="left" w:pos="6480"/>
        <w:tab w:val="left" w:pos="7200"/>
      </w:tabs>
      <w:ind w:left="3240" w:hanging="180"/>
    </w:pPr>
  </w:style>
  <w:style w:type="paragraph" w:customStyle="1" w:styleId="Outline0054">
    <w:name w:val="Outline005_4"/>
    <w:basedOn w:val="Normal"/>
    <w:rsid w:val="003A5EB7"/>
    <w:pPr>
      <w:widowControl w:val="0"/>
      <w:tabs>
        <w:tab w:val="left" w:pos="3960"/>
        <w:tab w:val="left" w:pos="4320"/>
        <w:tab w:val="left" w:pos="5040"/>
        <w:tab w:val="left" w:pos="5760"/>
        <w:tab w:val="left" w:pos="6480"/>
        <w:tab w:val="left" w:pos="7200"/>
      </w:tabs>
      <w:ind w:left="3960" w:hanging="360"/>
    </w:pPr>
  </w:style>
  <w:style w:type="paragraph" w:customStyle="1" w:styleId="Outline0055">
    <w:name w:val="Outline005_5"/>
    <w:basedOn w:val="Normal"/>
    <w:rsid w:val="003A5EB7"/>
    <w:pPr>
      <w:widowControl w:val="0"/>
      <w:tabs>
        <w:tab w:val="left" w:pos="4680"/>
        <w:tab w:val="left" w:pos="5040"/>
        <w:tab w:val="left" w:pos="5760"/>
        <w:tab w:val="left" w:pos="6480"/>
        <w:tab w:val="left" w:pos="7200"/>
      </w:tabs>
      <w:ind w:left="4680" w:hanging="360"/>
    </w:pPr>
  </w:style>
  <w:style w:type="paragraph" w:customStyle="1" w:styleId="Outline0056">
    <w:name w:val="Outline005_6"/>
    <w:basedOn w:val="Normal"/>
    <w:rsid w:val="003A5EB7"/>
    <w:pPr>
      <w:widowControl w:val="0"/>
      <w:tabs>
        <w:tab w:val="left" w:pos="5400"/>
        <w:tab w:val="left" w:pos="5760"/>
        <w:tab w:val="left" w:pos="6480"/>
        <w:tab w:val="left" w:pos="7200"/>
      </w:tabs>
      <w:ind w:left="5400" w:hanging="180"/>
    </w:pPr>
  </w:style>
  <w:style w:type="paragraph" w:customStyle="1" w:styleId="Outline0057">
    <w:name w:val="Outline005_7"/>
    <w:basedOn w:val="Normal"/>
    <w:rsid w:val="003A5EB7"/>
    <w:pPr>
      <w:widowControl w:val="0"/>
      <w:tabs>
        <w:tab w:val="left" w:pos="6120"/>
        <w:tab w:val="left" w:pos="6480"/>
        <w:tab w:val="left" w:pos="7200"/>
      </w:tabs>
      <w:ind w:left="6120" w:hanging="360"/>
    </w:pPr>
  </w:style>
  <w:style w:type="paragraph" w:customStyle="1" w:styleId="Outline0058">
    <w:name w:val="Outline005_8"/>
    <w:basedOn w:val="Normal"/>
    <w:rsid w:val="003A5EB7"/>
    <w:pPr>
      <w:widowControl w:val="0"/>
      <w:tabs>
        <w:tab w:val="left" w:pos="6840"/>
        <w:tab w:val="left" w:pos="7200"/>
      </w:tabs>
      <w:ind w:left="6840" w:hanging="360"/>
    </w:pPr>
  </w:style>
  <w:style w:type="paragraph" w:customStyle="1" w:styleId="Outline0059">
    <w:name w:val="Outline005_9"/>
    <w:basedOn w:val="Normal"/>
    <w:rsid w:val="003A5EB7"/>
    <w:pPr>
      <w:widowControl w:val="0"/>
      <w:tabs>
        <w:tab w:val="left" w:pos="7560"/>
      </w:tabs>
      <w:ind w:left="7560" w:hanging="180"/>
    </w:pPr>
  </w:style>
  <w:style w:type="paragraph" w:customStyle="1" w:styleId="Outline0021">
    <w:name w:val="Outline002_1"/>
    <w:basedOn w:val="Normal"/>
    <w:rsid w:val="003A5E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pPr>
  </w:style>
  <w:style w:type="paragraph" w:customStyle="1" w:styleId="Outline0022">
    <w:name w:val="Outline002_2"/>
    <w:basedOn w:val="Normal"/>
    <w:rsid w:val="003A5EB7"/>
    <w:pPr>
      <w:widowControl w:val="0"/>
      <w:tabs>
        <w:tab w:val="left" w:pos="0"/>
        <w:tab w:val="left" w:pos="1440"/>
        <w:tab w:val="left" w:pos="2160"/>
        <w:tab w:val="left" w:pos="2880"/>
        <w:tab w:val="left" w:pos="3600"/>
        <w:tab w:val="left" w:pos="4320"/>
        <w:tab w:val="left" w:pos="5040"/>
        <w:tab w:val="left" w:pos="5760"/>
        <w:tab w:val="left" w:pos="6480"/>
        <w:tab w:val="left" w:pos="7200"/>
      </w:tabs>
      <w:ind w:left="1440"/>
    </w:pPr>
  </w:style>
  <w:style w:type="paragraph" w:customStyle="1" w:styleId="Outline0023">
    <w:name w:val="Outline002_3"/>
    <w:basedOn w:val="Normal"/>
    <w:rsid w:val="003A5EB7"/>
    <w:pPr>
      <w:widowControl w:val="0"/>
      <w:tabs>
        <w:tab w:val="left" w:pos="0"/>
        <w:tab w:val="left" w:pos="2160"/>
        <w:tab w:val="left" w:pos="2880"/>
        <w:tab w:val="left" w:pos="3600"/>
        <w:tab w:val="left" w:pos="4320"/>
        <w:tab w:val="left" w:pos="5040"/>
        <w:tab w:val="left" w:pos="5760"/>
        <w:tab w:val="left" w:pos="6480"/>
        <w:tab w:val="left" w:pos="7200"/>
      </w:tabs>
      <w:ind w:left="2160"/>
    </w:pPr>
  </w:style>
  <w:style w:type="paragraph" w:customStyle="1" w:styleId="Outline0024">
    <w:name w:val="Outline002_4"/>
    <w:basedOn w:val="Normal"/>
    <w:rsid w:val="003A5EB7"/>
    <w:pPr>
      <w:widowControl w:val="0"/>
      <w:tabs>
        <w:tab w:val="left" w:pos="0"/>
        <w:tab w:val="left" w:pos="2880"/>
        <w:tab w:val="left" w:pos="3600"/>
        <w:tab w:val="left" w:pos="4320"/>
        <w:tab w:val="left" w:pos="5040"/>
        <w:tab w:val="left" w:pos="5760"/>
        <w:tab w:val="left" w:pos="6480"/>
        <w:tab w:val="left" w:pos="7200"/>
      </w:tabs>
      <w:ind w:left="2880"/>
    </w:pPr>
  </w:style>
  <w:style w:type="paragraph" w:customStyle="1" w:styleId="Outline0025">
    <w:name w:val="Outline002_5"/>
    <w:basedOn w:val="Normal"/>
    <w:rsid w:val="003A5EB7"/>
    <w:pPr>
      <w:widowControl w:val="0"/>
      <w:tabs>
        <w:tab w:val="left" w:pos="0"/>
        <w:tab w:val="left" w:pos="3600"/>
        <w:tab w:val="left" w:pos="4320"/>
        <w:tab w:val="left" w:pos="5040"/>
        <w:tab w:val="left" w:pos="5760"/>
        <w:tab w:val="left" w:pos="6480"/>
        <w:tab w:val="left" w:pos="7200"/>
      </w:tabs>
      <w:ind w:left="3600"/>
    </w:pPr>
  </w:style>
  <w:style w:type="paragraph" w:customStyle="1" w:styleId="Outline0026">
    <w:name w:val="Outline002_6"/>
    <w:basedOn w:val="Normal"/>
    <w:rsid w:val="003A5EB7"/>
    <w:pPr>
      <w:widowControl w:val="0"/>
      <w:tabs>
        <w:tab w:val="left" w:pos="0"/>
        <w:tab w:val="left" w:pos="4320"/>
        <w:tab w:val="left" w:pos="5040"/>
        <w:tab w:val="left" w:pos="5760"/>
        <w:tab w:val="left" w:pos="6480"/>
        <w:tab w:val="left" w:pos="7200"/>
      </w:tabs>
      <w:ind w:left="4320"/>
    </w:pPr>
  </w:style>
  <w:style w:type="paragraph" w:customStyle="1" w:styleId="Outline0027">
    <w:name w:val="Outline002_7"/>
    <w:basedOn w:val="Normal"/>
    <w:rsid w:val="003A5EB7"/>
    <w:pPr>
      <w:widowControl w:val="0"/>
      <w:tabs>
        <w:tab w:val="left" w:pos="0"/>
        <w:tab w:val="left" w:pos="5040"/>
        <w:tab w:val="left" w:pos="5760"/>
        <w:tab w:val="left" w:pos="6480"/>
        <w:tab w:val="left" w:pos="7200"/>
      </w:tabs>
      <w:ind w:left="5040"/>
    </w:pPr>
  </w:style>
  <w:style w:type="paragraph" w:customStyle="1" w:styleId="Outline0028">
    <w:name w:val="Outline002_8"/>
    <w:basedOn w:val="Normal"/>
    <w:rsid w:val="003A5EB7"/>
    <w:pPr>
      <w:widowControl w:val="0"/>
      <w:tabs>
        <w:tab w:val="left" w:pos="0"/>
        <w:tab w:val="left" w:pos="5760"/>
        <w:tab w:val="left" w:pos="6480"/>
        <w:tab w:val="left" w:pos="7200"/>
      </w:tabs>
      <w:ind w:left="5760"/>
    </w:pPr>
  </w:style>
  <w:style w:type="paragraph" w:customStyle="1" w:styleId="Outline0029">
    <w:name w:val="Outline002_9"/>
    <w:basedOn w:val="Normal"/>
    <w:rsid w:val="003A5EB7"/>
    <w:pPr>
      <w:widowControl w:val="0"/>
    </w:pPr>
  </w:style>
  <w:style w:type="paragraph" w:customStyle="1" w:styleId="Outline0031">
    <w:name w:val="Outline003_1"/>
    <w:basedOn w:val="Normal"/>
    <w:rsid w:val="003A5E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pPr>
  </w:style>
  <w:style w:type="paragraph" w:customStyle="1" w:styleId="Outline0032">
    <w:name w:val="Outline003_2"/>
    <w:basedOn w:val="Normal"/>
    <w:rsid w:val="003A5EB7"/>
    <w:pPr>
      <w:widowControl w:val="0"/>
      <w:tabs>
        <w:tab w:val="left" w:pos="0"/>
        <w:tab w:val="left" w:pos="1440"/>
        <w:tab w:val="left" w:pos="2160"/>
        <w:tab w:val="left" w:pos="2880"/>
        <w:tab w:val="left" w:pos="3600"/>
        <w:tab w:val="left" w:pos="4320"/>
        <w:tab w:val="left" w:pos="5040"/>
        <w:tab w:val="left" w:pos="5760"/>
        <w:tab w:val="left" w:pos="6480"/>
        <w:tab w:val="left" w:pos="7200"/>
      </w:tabs>
      <w:ind w:left="1440"/>
    </w:pPr>
  </w:style>
  <w:style w:type="paragraph" w:customStyle="1" w:styleId="Outline0033">
    <w:name w:val="Outline003_3"/>
    <w:basedOn w:val="Normal"/>
    <w:rsid w:val="003A5EB7"/>
    <w:pPr>
      <w:widowControl w:val="0"/>
      <w:tabs>
        <w:tab w:val="left" w:pos="0"/>
        <w:tab w:val="left" w:pos="2160"/>
        <w:tab w:val="left" w:pos="2880"/>
        <w:tab w:val="left" w:pos="3600"/>
        <w:tab w:val="left" w:pos="4320"/>
        <w:tab w:val="left" w:pos="5040"/>
        <w:tab w:val="left" w:pos="5760"/>
        <w:tab w:val="left" w:pos="6480"/>
        <w:tab w:val="left" w:pos="7200"/>
      </w:tabs>
      <w:ind w:left="2160"/>
    </w:pPr>
  </w:style>
  <w:style w:type="paragraph" w:customStyle="1" w:styleId="Outline0034">
    <w:name w:val="Outline003_4"/>
    <w:basedOn w:val="Normal"/>
    <w:rsid w:val="003A5EB7"/>
    <w:pPr>
      <w:widowControl w:val="0"/>
      <w:tabs>
        <w:tab w:val="left" w:pos="0"/>
        <w:tab w:val="left" w:pos="2880"/>
        <w:tab w:val="left" w:pos="3600"/>
        <w:tab w:val="left" w:pos="4320"/>
        <w:tab w:val="left" w:pos="5040"/>
        <w:tab w:val="left" w:pos="5760"/>
        <w:tab w:val="left" w:pos="6480"/>
        <w:tab w:val="left" w:pos="7200"/>
      </w:tabs>
      <w:ind w:left="2880"/>
    </w:pPr>
  </w:style>
  <w:style w:type="paragraph" w:customStyle="1" w:styleId="Outline0035">
    <w:name w:val="Outline003_5"/>
    <w:basedOn w:val="Normal"/>
    <w:rsid w:val="003A5EB7"/>
    <w:pPr>
      <w:widowControl w:val="0"/>
      <w:tabs>
        <w:tab w:val="left" w:pos="0"/>
        <w:tab w:val="left" w:pos="3600"/>
        <w:tab w:val="left" w:pos="4320"/>
        <w:tab w:val="left" w:pos="5040"/>
        <w:tab w:val="left" w:pos="5760"/>
        <w:tab w:val="left" w:pos="6480"/>
        <w:tab w:val="left" w:pos="7200"/>
      </w:tabs>
      <w:ind w:left="3600"/>
    </w:pPr>
  </w:style>
  <w:style w:type="paragraph" w:customStyle="1" w:styleId="Outline0036">
    <w:name w:val="Outline003_6"/>
    <w:basedOn w:val="Normal"/>
    <w:rsid w:val="003A5EB7"/>
    <w:pPr>
      <w:widowControl w:val="0"/>
      <w:tabs>
        <w:tab w:val="left" w:pos="0"/>
        <w:tab w:val="left" w:pos="4320"/>
        <w:tab w:val="left" w:pos="5040"/>
        <w:tab w:val="left" w:pos="5760"/>
        <w:tab w:val="left" w:pos="6480"/>
        <w:tab w:val="left" w:pos="7200"/>
      </w:tabs>
      <w:ind w:left="4320"/>
    </w:pPr>
  </w:style>
  <w:style w:type="paragraph" w:customStyle="1" w:styleId="Outline0037">
    <w:name w:val="Outline003_7"/>
    <w:basedOn w:val="Normal"/>
    <w:rsid w:val="003A5EB7"/>
    <w:pPr>
      <w:widowControl w:val="0"/>
      <w:tabs>
        <w:tab w:val="left" w:pos="0"/>
        <w:tab w:val="left" w:pos="5040"/>
        <w:tab w:val="left" w:pos="5760"/>
        <w:tab w:val="left" w:pos="6480"/>
        <w:tab w:val="left" w:pos="7200"/>
      </w:tabs>
      <w:ind w:left="5040"/>
    </w:pPr>
  </w:style>
  <w:style w:type="paragraph" w:customStyle="1" w:styleId="Outline0038">
    <w:name w:val="Outline003_8"/>
    <w:basedOn w:val="Normal"/>
    <w:rsid w:val="003A5EB7"/>
    <w:pPr>
      <w:widowControl w:val="0"/>
      <w:tabs>
        <w:tab w:val="left" w:pos="0"/>
        <w:tab w:val="left" w:pos="5760"/>
        <w:tab w:val="left" w:pos="6480"/>
        <w:tab w:val="left" w:pos="7200"/>
      </w:tabs>
      <w:ind w:left="5760"/>
    </w:pPr>
  </w:style>
  <w:style w:type="paragraph" w:customStyle="1" w:styleId="Outline0039">
    <w:name w:val="Outline003_9"/>
    <w:basedOn w:val="Normal"/>
    <w:rsid w:val="003A5EB7"/>
    <w:pPr>
      <w:widowControl w:val="0"/>
    </w:pPr>
  </w:style>
  <w:style w:type="paragraph" w:customStyle="1" w:styleId="Outline0041">
    <w:name w:val="Outline004_1"/>
    <w:basedOn w:val="Normal"/>
    <w:rsid w:val="003A5EB7"/>
    <w:pPr>
      <w:widowControl w:val="0"/>
      <w:tabs>
        <w:tab w:val="left" w:pos="2520"/>
        <w:tab w:val="left" w:pos="2880"/>
        <w:tab w:val="left" w:pos="3600"/>
        <w:tab w:val="left" w:pos="4320"/>
        <w:tab w:val="left" w:pos="5040"/>
        <w:tab w:val="left" w:pos="5760"/>
        <w:tab w:val="left" w:pos="6480"/>
        <w:tab w:val="left" w:pos="7200"/>
      </w:tabs>
      <w:ind w:left="2520" w:hanging="360"/>
    </w:pPr>
  </w:style>
  <w:style w:type="paragraph" w:customStyle="1" w:styleId="Outline0042">
    <w:name w:val="Outline004_2"/>
    <w:basedOn w:val="Normal"/>
    <w:rsid w:val="003A5EB7"/>
    <w:pPr>
      <w:widowControl w:val="0"/>
      <w:tabs>
        <w:tab w:val="left" w:pos="3240"/>
        <w:tab w:val="left" w:pos="3600"/>
        <w:tab w:val="left" w:pos="4320"/>
        <w:tab w:val="left" w:pos="5040"/>
        <w:tab w:val="left" w:pos="5760"/>
        <w:tab w:val="left" w:pos="6480"/>
        <w:tab w:val="left" w:pos="7200"/>
      </w:tabs>
      <w:ind w:left="3240" w:hanging="360"/>
    </w:pPr>
  </w:style>
  <w:style w:type="paragraph" w:customStyle="1" w:styleId="Outline0043">
    <w:name w:val="Outline004_3"/>
    <w:basedOn w:val="Normal"/>
    <w:rsid w:val="003A5EB7"/>
    <w:pPr>
      <w:widowControl w:val="0"/>
      <w:tabs>
        <w:tab w:val="left" w:pos="3960"/>
        <w:tab w:val="left" w:pos="4320"/>
        <w:tab w:val="left" w:pos="5040"/>
        <w:tab w:val="left" w:pos="5760"/>
        <w:tab w:val="left" w:pos="6480"/>
        <w:tab w:val="left" w:pos="7200"/>
      </w:tabs>
      <w:ind w:left="3960" w:hanging="180"/>
    </w:pPr>
  </w:style>
  <w:style w:type="paragraph" w:customStyle="1" w:styleId="Outline0044">
    <w:name w:val="Outline004_4"/>
    <w:basedOn w:val="Normal"/>
    <w:rsid w:val="003A5EB7"/>
    <w:pPr>
      <w:widowControl w:val="0"/>
      <w:tabs>
        <w:tab w:val="left" w:pos="4680"/>
        <w:tab w:val="left" w:pos="5040"/>
        <w:tab w:val="left" w:pos="5760"/>
        <w:tab w:val="left" w:pos="6480"/>
        <w:tab w:val="left" w:pos="7200"/>
      </w:tabs>
      <w:ind w:left="4680" w:hanging="360"/>
    </w:pPr>
  </w:style>
  <w:style w:type="paragraph" w:customStyle="1" w:styleId="Outline0045">
    <w:name w:val="Outline004_5"/>
    <w:basedOn w:val="Normal"/>
    <w:rsid w:val="003A5EB7"/>
    <w:pPr>
      <w:widowControl w:val="0"/>
      <w:tabs>
        <w:tab w:val="left" w:pos="5400"/>
        <w:tab w:val="left" w:pos="5760"/>
        <w:tab w:val="left" w:pos="6480"/>
        <w:tab w:val="left" w:pos="7200"/>
      </w:tabs>
      <w:ind w:left="5400" w:hanging="360"/>
    </w:pPr>
  </w:style>
  <w:style w:type="paragraph" w:customStyle="1" w:styleId="Outline0046">
    <w:name w:val="Outline004_6"/>
    <w:basedOn w:val="Normal"/>
    <w:rsid w:val="003A5EB7"/>
    <w:pPr>
      <w:widowControl w:val="0"/>
      <w:tabs>
        <w:tab w:val="left" w:pos="6120"/>
        <w:tab w:val="left" w:pos="6480"/>
        <w:tab w:val="left" w:pos="7200"/>
      </w:tabs>
      <w:ind w:left="6120" w:hanging="180"/>
    </w:pPr>
  </w:style>
  <w:style w:type="paragraph" w:customStyle="1" w:styleId="Outline0047">
    <w:name w:val="Outline004_7"/>
    <w:basedOn w:val="Normal"/>
    <w:rsid w:val="003A5EB7"/>
    <w:pPr>
      <w:widowControl w:val="0"/>
      <w:tabs>
        <w:tab w:val="left" w:pos="6840"/>
        <w:tab w:val="left" w:pos="7200"/>
      </w:tabs>
      <w:ind w:left="6840" w:hanging="360"/>
    </w:pPr>
  </w:style>
  <w:style w:type="paragraph" w:customStyle="1" w:styleId="Outline0048">
    <w:name w:val="Outline004_8"/>
    <w:basedOn w:val="Normal"/>
    <w:rsid w:val="003A5EB7"/>
    <w:pPr>
      <w:widowControl w:val="0"/>
      <w:tabs>
        <w:tab w:val="left" w:pos="7560"/>
      </w:tabs>
      <w:ind w:left="7560" w:hanging="360"/>
    </w:pPr>
  </w:style>
  <w:style w:type="paragraph" w:customStyle="1" w:styleId="Outline0049">
    <w:name w:val="Outline004_9"/>
    <w:basedOn w:val="Normal"/>
    <w:rsid w:val="003A5EB7"/>
    <w:pPr>
      <w:widowControl w:val="0"/>
      <w:tabs>
        <w:tab w:val="left" w:pos="8280"/>
      </w:tabs>
      <w:ind w:left="8280" w:hanging="180"/>
    </w:pPr>
  </w:style>
  <w:style w:type="paragraph" w:customStyle="1" w:styleId="Outline0011">
    <w:name w:val="Outline001_1"/>
    <w:basedOn w:val="Normal"/>
    <w:rsid w:val="003A5EB7"/>
    <w:pPr>
      <w:widowControl w:val="0"/>
      <w:tabs>
        <w:tab w:val="left" w:pos="2880"/>
        <w:tab w:val="left" w:pos="3600"/>
        <w:tab w:val="left" w:pos="4320"/>
        <w:tab w:val="left" w:pos="5040"/>
        <w:tab w:val="left" w:pos="5760"/>
        <w:tab w:val="left" w:pos="6480"/>
        <w:tab w:val="left" w:pos="7200"/>
      </w:tabs>
      <w:ind w:left="2880" w:hanging="360"/>
    </w:pPr>
  </w:style>
  <w:style w:type="paragraph" w:customStyle="1" w:styleId="Outline0012">
    <w:name w:val="Outline001_2"/>
    <w:basedOn w:val="Normal"/>
    <w:rsid w:val="003A5EB7"/>
    <w:pPr>
      <w:widowControl w:val="0"/>
      <w:tabs>
        <w:tab w:val="left" w:pos="3600"/>
        <w:tab w:val="left" w:pos="4320"/>
        <w:tab w:val="left" w:pos="5040"/>
        <w:tab w:val="left" w:pos="5760"/>
        <w:tab w:val="left" w:pos="6480"/>
        <w:tab w:val="left" w:pos="7200"/>
      </w:tabs>
      <w:ind w:left="3600" w:hanging="360"/>
    </w:pPr>
    <w:rPr>
      <w:rFonts w:ascii="Symbol" w:hAnsi="Symbol"/>
      <w:sz w:val="20"/>
    </w:rPr>
  </w:style>
  <w:style w:type="paragraph" w:customStyle="1" w:styleId="Outline0013">
    <w:name w:val="Outline001_3"/>
    <w:basedOn w:val="Normal"/>
    <w:rsid w:val="003A5EB7"/>
    <w:pPr>
      <w:widowControl w:val="0"/>
      <w:tabs>
        <w:tab w:val="left" w:pos="4320"/>
        <w:tab w:val="left" w:pos="5040"/>
        <w:tab w:val="left" w:pos="5760"/>
        <w:tab w:val="left" w:pos="6480"/>
        <w:tab w:val="left" w:pos="7200"/>
      </w:tabs>
      <w:ind w:left="4320" w:hanging="180"/>
    </w:pPr>
  </w:style>
  <w:style w:type="paragraph" w:customStyle="1" w:styleId="Outline0014">
    <w:name w:val="Outline001_4"/>
    <w:basedOn w:val="Normal"/>
    <w:rsid w:val="003A5EB7"/>
    <w:pPr>
      <w:widowControl w:val="0"/>
      <w:tabs>
        <w:tab w:val="left" w:pos="5040"/>
        <w:tab w:val="left" w:pos="5760"/>
        <w:tab w:val="left" w:pos="6480"/>
        <w:tab w:val="left" w:pos="7200"/>
      </w:tabs>
      <w:ind w:left="5040" w:hanging="360"/>
    </w:pPr>
  </w:style>
  <w:style w:type="paragraph" w:customStyle="1" w:styleId="Outline0015">
    <w:name w:val="Outline001_5"/>
    <w:basedOn w:val="Normal"/>
    <w:rsid w:val="003A5EB7"/>
    <w:pPr>
      <w:widowControl w:val="0"/>
      <w:tabs>
        <w:tab w:val="left" w:pos="5760"/>
        <w:tab w:val="left" w:pos="6480"/>
        <w:tab w:val="left" w:pos="7200"/>
      </w:tabs>
      <w:ind w:left="5760" w:hanging="360"/>
    </w:pPr>
  </w:style>
  <w:style w:type="paragraph" w:customStyle="1" w:styleId="Outline0016">
    <w:name w:val="Outline001_6"/>
    <w:basedOn w:val="Normal"/>
    <w:rsid w:val="003A5EB7"/>
    <w:pPr>
      <w:widowControl w:val="0"/>
      <w:tabs>
        <w:tab w:val="left" w:pos="0"/>
        <w:tab w:val="left" w:pos="720"/>
      </w:tabs>
      <w:ind w:hanging="180"/>
    </w:pPr>
  </w:style>
  <w:style w:type="paragraph" w:customStyle="1" w:styleId="Outline0017">
    <w:name w:val="Outline001_7"/>
    <w:basedOn w:val="Normal"/>
    <w:rsid w:val="003A5EB7"/>
    <w:pPr>
      <w:widowControl w:val="0"/>
      <w:tabs>
        <w:tab w:val="left" w:pos="7200"/>
      </w:tabs>
      <w:ind w:left="7200" w:hanging="360"/>
    </w:pPr>
  </w:style>
  <w:style w:type="paragraph" w:customStyle="1" w:styleId="Outline0018">
    <w:name w:val="Outline001_8"/>
    <w:basedOn w:val="Normal"/>
    <w:rsid w:val="003A5EB7"/>
    <w:pPr>
      <w:widowControl w:val="0"/>
      <w:tabs>
        <w:tab w:val="left" w:pos="7920"/>
      </w:tabs>
      <w:ind w:left="7920" w:hanging="360"/>
    </w:pPr>
  </w:style>
  <w:style w:type="paragraph" w:customStyle="1" w:styleId="Outline0019">
    <w:name w:val="Outline001_9"/>
    <w:basedOn w:val="Normal"/>
    <w:rsid w:val="003A5EB7"/>
    <w:pPr>
      <w:widowControl w:val="0"/>
      <w:tabs>
        <w:tab w:val="left" w:pos="8640"/>
      </w:tabs>
      <w:ind w:left="8640" w:hanging="180"/>
    </w:pPr>
  </w:style>
  <w:style w:type="paragraph" w:customStyle="1" w:styleId="26">
    <w:name w:val="_26"/>
    <w:basedOn w:val="Normal"/>
    <w:rsid w:val="003A5EB7"/>
    <w:pPr>
      <w:widowControl w:val="0"/>
    </w:pPr>
  </w:style>
  <w:style w:type="paragraph" w:customStyle="1" w:styleId="25">
    <w:name w:val="_25"/>
    <w:basedOn w:val="Normal"/>
    <w:rsid w:val="003A5EB7"/>
    <w:pPr>
      <w:widowControl w:val="0"/>
      <w:tabs>
        <w:tab w:val="left" w:pos="1440"/>
        <w:tab w:val="left" w:pos="2160"/>
        <w:tab w:val="left" w:pos="2880"/>
        <w:tab w:val="left" w:pos="3600"/>
        <w:tab w:val="left" w:pos="4320"/>
        <w:tab w:val="left" w:pos="5040"/>
        <w:tab w:val="left" w:pos="5760"/>
        <w:tab w:val="left" w:pos="6480"/>
        <w:tab w:val="left" w:pos="7200"/>
      </w:tabs>
      <w:ind w:left="1440" w:hanging="720"/>
    </w:pPr>
  </w:style>
  <w:style w:type="paragraph" w:customStyle="1" w:styleId="24">
    <w:name w:val="_24"/>
    <w:basedOn w:val="Normal"/>
    <w:rsid w:val="003A5EB7"/>
    <w:pPr>
      <w:widowControl w:val="0"/>
      <w:tabs>
        <w:tab w:val="left" w:pos="2160"/>
        <w:tab w:val="left" w:pos="2880"/>
        <w:tab w:val="left" w:pos="3600"/>
        <w:tab w:val="left" w:pos="4320"/>
        <w:tab w:val="left" w:pos="5040"/>
        <w:tab w:val="left" w:pos="5760"/>
        <w:tab w:val="left" w:pos="6480"/>
        <w:tab w:val="left" w:pos="7200"/>
      </w:tabs>
      <w:ind w:left="2160"/>
    </w:pPr>
  </w:style>
  <w:style w:type="paragraph" w:customStyle="1" w:styleId="23">
    <w:name w:val="_23"/>
    <w:basedOn w:val="Normal"/>
    <w:rsid w:val="003A5EB7"/>
    <w:pPr>
      <w:widowControl w:val="0"/>
      <w:tabs>
        <w:tab w:val="left" w:pos="2880"/>
        <w:tab w:val="left" w:pos="3600"/>
        <w:tab w:val="left" w:pos="4320"/>
        <w:tab w:val="left" w:pos="5040"/>
        <w:tab w:val="left" w:pos="5760"/>
        <w:tab w:val="left" w:pos="6480"/>
        <w:tab w:val="left" w:pos="7200"/>
      </w:tabs>
      <w:ind w:left="2880"/>
    </w:pPr>
  </w:style>
  <w:style w:type="paragraph" w:customStyle="1" w:styleId="22">
    <w:name w:val="_22"/>
    <w:basedOn w:val="Normal"/>
    <w:rsid w:val="003A5EB7"/>
    <w:pPr>
      <w:widowControl w:val="0"/>
      <w:tabs>
        <w:tab w:val="left" w:pos="3600"/>
        <w:tab w:val="left" w:pos="4320"/>
        <w:tab w:val="left" w:pos="5040"/>
        <w:tab w:val="left" w:pos="5760"/>
        <w:tab w:val="left" w:pos="6480"/>
        <w:tab w:val="left" w:pos="7200"/>
      </w:tabs>
      <w:ind w:left="3600"/>
    </w:pPr>
  </w:style>
  <w:style w:type="paragraph" w:customStyle="1" w:styleId="21">
    <w:name w:val="_21"/>
    <w:basedOn w:val="Normal"/>
    <w:rsid w:val="003A5EB7"/>
    <w:pPr>
      <w:widowControl w:val="0"/>
      <w:tabs>
        <w:tab w:val="left" w:pos="4320"/>
        <w:tab w:val="left" w:pos="5040"/>
        <w:tab w:val="left" w:pos="5760"/>
        <w:tab w:val="left" w:pos="6480"/>
        <w:tab w:val="left" w:pos="7200"/>
      </w:tabs>
      <w:ind w:left="4320"/>
    </w:pPr>
  </w:style>
  <w:style w:type="paragraph" w:customStyle="1" w:styleId="20">
    <w:name w:val="_20"/>
    <w:basedOn w:val="Normal"/>
    <w:rsid w:val="003A5EB7"/>
    <w:pPr>
      <w:widowControl w:val="0"/>
      <w:tabs>
        <w:tab w:val="left" w:pos="5040"/>
        <w:tab w:val="left" w:pos="5760"/>
        <w:tab w:val="left" w:pos="6480"/>
        <w:tab w:val="left" w:pos="7200"/>
      </w:tabs>
      <w:ind w:left="5040"/>
    </w:pPr>
  </w:style>
  <w:style w:type="paragraph" w:customStyle="1" w:styleId="19">
    <w:name w:val="_19"/>
    <w:basedOn w:val="Normal"/>
    <w:rsid w:val="003A5EB7"/>
    <w:pPr>
      <w:widowControl w:val="0"/>
      <w:tabs>
        <w:tab w:val="left" w:pos="5760"/>
        <w:tab w:val="left" w:pos="6480"/>
        <w:tab w:val="left" w:pos="7200"/>
      </w:tabs>
      <w:ind w:left="5760"/>
    </w:pPr>
  </w:style>
  <w:style w:type="paragraph" w:customStyle="1" w:styleId="18">
    <w:name w:val="_18"/>
    <w:basedOn w:val="Normal"/>
    <w:rsid w:val="003A5EB7"/>
    <w:pPr>
      <w:widowControl w:val="0"/>
      <w:tabs>
        <w:tab w:val="left" w:pos="6480"/>
        <w:tab w:val="left" w:pos="7200"/>
      </w:tabs>
      <w:ind w:left="6480"/>
    </w:pPr>
  </w:style>
  <w:style w:type="paragraph" w:customStyle="1" w:styleId="17">
    <w:name w:val="_17"/>
    <w:basedOn w:val="Normal"/>
    <w:rsid w:val="003A5E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pPr>
  </w:style>
  <w:style w:type="paragraph" w:customStyle="1" w:styleId="16">
    <w:name w:val="_16"/>
    <w:basedOn w:val="Normal"/>
    <w:rsid w:val="003A5EB7"/>
    <w:pPr>
      <w:widowControl w:val="0"/>
      <w:tabs>
        <w:tab w:val="left" w:pos="1440"/>
        <w:tab w:val="left" w:pos="2160"/>
        <w:tab w:val="left" w:pos="2880"/>
        <w:tab w:val="left" w:pos="3600"/>
        <w:tab w:val="left" w:pos="4320"/>
        <w:tab w:val="left" w:pos="5040"/>
        <w:tab w:val="left" w:pos="5760"/>
        <w:tab w:val="left" w:pos="6480"/>
        <w:tab w:val="left" w:pos="7200"/>
      </w:tabs>
      <w:ind w:left="1440" w:hanging="720"/>
    </w:pPr>
  </w:style>
  <w:style w:type="paragraph" w:customStyle="1" w:styleId="15">
    <w:name w:val="_15"/>
    <w:basedOn w:val="Normal"/>
    <w:rsid w:val="003A5EB7"/>
    <w:pPr>
      <w:widowControl w:val="0"/>
      <w:tabs>
        <w:tab w:val="left" w:pos="2160"/>
        <w:tab w:val="left" w:pos="2880"/>
        <w:tab w:val="left" w:pos="3600"/>
        <w:tab w:val="left" w:pos="4320"/>
        <w:tab w:val="left" w:pos="5040"/>
        <w:tab w:val="left" w:pos="5760"/>
        <w:tab w:val="left" w:pos="6480"/>
        <w:tab w:val="left" w:pos="7200"/>
      </w:tabs>
      <w:ind w:left="2160"/>
    </w:pPr>
  </w:style>
  <w:style w:type="paragraph" w:customStyle="1" w:styleId="14">
    <w:name w:val="_14"/>
    <w:basedOn w:val="Normal"/>
    <w:rsid w:val="003A5EB7"/>
    <w:pPr>
      <w:widowControl w:val="0"/>
      <w:tabs>
        <w:tab w:val="left" w:pos="2880"/>
        <w:tab w:val="left" w:pos="3600"/>
        <w:tab w:val="left" w:pos="4320"/>
        <w:tab w:val="left" w:pos="5040"/>
        <w:tab w:val="left" w:pos="5760"/>
        <w:tab w:val="left" w:pos="6480"/>
        <w:tab w:val="left" w:pos="7200"/>
      </w:tabs>
      <w:ind w:left="2880"/>
    </w:pPr>
  </w:style>
  <w:style w:type="paragraph" w:customStyle="1" w:styleId="13">
    <w:name w:val="_13"/>
    <w:basedOn w:val="Normal"/>
    <w:rsid w:val="003A5EB7"/>
    <w:pPr>
      <w:widowControl w:val="0"/>
      <w:tabs>
        <w:tab w:val="left" w:pos="3600"/>
        <w:tab w:val="left" w:pos="4320"/>
        <w:tab w:val="left" w:pos="5040"/>
        <w:tab w:val="left" w:pos="5760"/>
        <w:tab w:val="left" w:pos="6480"/>
        <w:tab w:val="left" w:pos="7200"/>
      </w:tabs>
      <w:ind w:left="3600"/>
    </w:pPr>
  </w:style>
  <w:style w:type="paragraph" w:customStyle="1" w:styleId="12">
    <w:name w:val="_12"/>
    <w:basedOn w:val="Normal"/>
    <w:rsid w:val="003A5EB7"/>
    <w:pPr>
      <w:widowControl w:val="0"/>
      <w:tabs>
        <w:tab w:val="left" w:pos="4320"/>
        <w:tab w:val="left" w:pos="5040"/>
        <w:tab w:val="left" w:pos="5760"/>
        <w:tab w:val="left" w:pos="6480"/>
        <w:tab w:val="left" w:pos="7200"/>
      </w:tabs>
      <w:ind w:left="4320"/>
    </w:pPr>
  </w:style>
  <w:style w:type="paragraph" w:customStyle="1" w:styleId="11">
    <w:name w:val="_11"/>
    <w:basedOn w:val="Normal"/>
    <w:rsid w:val="003A5EB7"/>
    <w:pPr>
      <w:widowControl w:val="0"/>
      <w:tabs>
        <w:tab w:val="left" w:pos="5040"/>
        <w:tab w:val="left" w:pos="5760"/>
        <w:tab w:val="left" w:pos="6480"/>
        <w:tab w:val="left" w:pos="7200"/>
      </w:tabs>
      <w:ind w:left="5040"/>
    </w:pPr>
  </w:style>
  <w:style w:type="paragraph" w:customStyle="1" w:styleId="10">
    <w:name w:val="_10"/>
    <w:basedOn w:val="Normal"/>
    <w:rsid w:val="003A5EB7"/>
    <w:pPr>
      <w:widowControl w:val="0"/>
      <w:tabs>
        <w:tab w:val="left" w:pos="5760"/>
        <w:tab w:val="left" w:pos="6480"/>
        <w:tab w:val="left" w:pos="7200"/>
      </w:tabs>
      <w:ind w:left="5760"/>
    </w:pPr>
  </w:style>
  <w:style w:type="paragraph" w:customStyle="1" w:styleId="9">
    <w:name w:val="_9"/>
    <w:basedOn w:val="Normal"/>
    <w:rsid w:val="003A5EB7"/>
    <w:pPr>
      <w:widowControl w:val="0"/>
      <w:tabs>
        <w:tab w:val="left" w:pos="6480"/>
        <w:tab w:val="left" w:pos="7200"/>
      </w:tabs>
      <w:ind w:left="6480"/>
    </w:pPr>
  </w:style>
  <w:style w:type="paragraph" w:customStyle="1" w:styleId="8">
    <w:name w:val="_8"/>
    <w:basedOn w:val="Normal"/>
    <w:rsid w:val="003A5E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pPr>
  </w:style>
  <w:style w:type="paragraph" w:customStyle="1" w:styleId="7">
    <w:name w:val="_7"/>
    <w:basedOn w:val="Normal"/>
    <w:rsid w:val="003A5EB7"/>
    <w:pPr>
      <w:widowControl w:val="0"/>
      <w:tabs>
        <w:tab w:val="left" w:pos="1440"/>
        <w:tab w:val="left" w:pos="2160"/>
        <w:tab w:val="left" w:pos="2880"/>
        <w:tab w:val="left" w:pos="3600"/>
        <w:tab w:val="left" w:pos="4320"/>
        <w:tab w:val="left" w:pos="5040"/>
        <w:tab w:val="left" w:pos="5760"/>
        <w:tab w:val="left" w:pos="6480"/>
        <w:tab w:val="left" w:pos="7200"/>
      </w:tabs>
      <w:ind w:left="1440" w:hanging="720"/>
    </w:pPr>
  </w:style>
  <w:style w:type="paragraph" w:customStyle="1" w:styleId="6">
    <w:name w:val="_6"/>
    <w:basedOn w:val="Normal"/>
    <w:rsid w:val="003A5EB7"/>
    <w:pPr>
      <w:widowControl w:val="0"/>
      <w:tabs>
        <w:tab w:val="left" w:pos="2160"/>
        <w:tab w:val="left" w:pos="2880"/>
        <w:tab w:val="left" w:pos="3600"/>
        <w:tab w:val="left" w:pos="4320"/>
        <w:tab w:val="left" w:pos="5040"/>
        <w:tab w:val="left" w:pos="5760"/>
        <w:tab w:val="left" w:pos="6480"/>
        <w:tab w:val="left" w:pos="7200"/>
      </w:tabs>
      <w:ind w:left="2160"/>
    </w:pPr>
  </w:style>
  <w:style w:type="paragraph" w:customStyle="1" w:styleId="5">
    <w:name w:val="_5"/>
    <w:basedOn w:val="Normal"/>
    <w:rsid w:val="003A5EB7"/>
    <w:pPr>
      <w:widowControl w:val="0"/>
      <w:tabs>
        <w:tab w:val="left" w:pos="2880"/>
        <w:tab w:val="left" w:pos="3600"/>
        <w:tab w:val="left" w:pos="4320"/>
        <w:tab w:val="left" w:pos="5040"/>
        <w:tab w:val="left" w:pos="5760"/>
        <w:tab w:val="left" w:pos="6480"/>
        <w:tab w:val="left" w:pos="7200"/>
      </w:tabs>
      <w:ind w:left="2880"/>
    </w:pPr>
  </w:style>
  <w:style w:type="paragraph" w:customStyle="1" w:styleId="4">
    <w:name w:val="_4"/>
    <w:basedOn w:val="Normal"/>
    <w:rsid w:val="003A5EB7"/>
    <w:pPr>
      <w:widowControl w:val="0"/>
      <w:tabs>
        <w:tab w:val="left" w:pos="3600"/>
        <w:tab w:val="left" w:pos="4320"/>
        <w:tab w:val="left" w:pos="5040"/>
        <w:tab w:val="left" w:pos="5760"/>
        <w:tab w:val="left" w:pos="6480"/>
        <w:tab w:val="left" w:pos="7200"/>
      </w:tabs>
      <w:ind w:left="3600"/>
    </w:pPr>
  </w:style>
  <w:style w:type="paragraph" w:customStyle="1" w:styleId="3">
    <w:name w:val="_3"/>
    <w:basedOn w:val="Normal"/>
    <w:rsid w:val="003A5EB7"/>
    <w:pPr>
      <w:widowControl w:val="0"/>
      <w:tabs>
        <w:tab w:val="left" w:pos="4320"/>
        <w:tab w:val="left" w:pos="5040"/>
        <w:tab w:val="left" w:pos="5760"/>
        <w:tab w:val="left" w:pos="6480"/>
        <w:tab w:val="left" w:pos="7200"/>
      </w:tabs>
      <w:ind w:left="4320"/>
    </w:pPr>
  </w:style>
  <w:style w:type="paragraph" w:customStyle="1" w:styleId="2">
    <w:name w:val="_2"/>
    <w:basedOn w:val="Normal"/>
    <w:rsid w:val="003A5EB7"/>
    <w:pPr>
      <w:widowControl w:val="0"/>
      <w:tabs>
        <w:tab w:val="left" w:pos="5040"/>
        <w:tab w:val="left" w:pos="5760"/>
        <w:tab w:val="left" w:pos="6480"/>
        <w:tab w:val="left" w:pos="7200"/>
      </w:tabs>
      <w:ind w:left="5040"/>
    </w:pPr>
  </w:style>
  <w:style w:type="paragraph" w:customStyle="1" w:styleId="1">
    <w:name w:val="_1"/>
    <w:basedOn w:val="Normal"/>
    <w:rsid w:val="003A5EB7"/>
    <w:pPr>
      <w:widowControl w:val="0"/>
      <w:tabs>
        <w:tab w:val="left" w:pos="5760"/>
        <w:tab w:val="left" w:pos="6480"/>
        <w:tab w:val="left" w:pos="7200"/>
      </w:tabs>
      <w:ind w:left="5760"/>
    </w:pPr>
  </w:style>
  <w:style w:type="paragraph" w:customStyle="1" w:styleId="a">
    <w:name w:val="_"/>
    <w:basedOn w:val="Normal"/>
    <w:rsid w:val="003A5EB7"/>
    <w:pPr>
      <w:widowControl w:val="0"/>
      <w:tabs>
        <w:tab w:val="left" w:pos="6480"/>
        <w:tab w:val="left" w:pos="7200"/>
      </w:tabs>
      <w:ind w:left="6480"/>
    </w:pPr>
  </w:style>
  <w:style w:type="character" w:customStyle="1" w:styleId="DefaultPara">
    <w:name w:val="Default Para"/>
    <w:rsid w:val="003A5EB7"/>
  </w:style>
  <w:style w:type="paragraph" w:customStyle="1" w:styleId="Footer1">
    <w:name w:val="Footer1"/>
    <w:basedOn w:val="Normal"/>
    <w:rsid w:val="003A5EB7"/>
    <w:pPr>
      <w:tabs>
        <w:tab w:val="left" w:pos="0"/>
        <w:tab w:val="center" w:pos="4320"/>
        <w:tab w:val="right" w:pos="8640"/>
      </w:tabs>
    </w:pPr>
    <w:rPr>
      <w:rFonts w:ascii="Tms Rmn" w:hAnsi="Tms Rmn"/>
      <w:sz w:val="20"/>
    </w:rPr>
  </w:style>
  <w:style w:type="paragraph" w:customStyle="1" w:styleId="BodyTextIn">
    <w:name w:val="Body Text In"/>
    <w:basedOn w:val="Normal"/>
    <w:rsid w:val="003A5EB7"/>
    <w:p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26"/>
      </w:tabs>
    </w:pPr>
    <w:rPr>
      <w:rFonts w:ascii="Tms Rmn" w:hAnsi="Tms Rmn"/>
    </w:rPr>
  </w:style>
  <w:style w:type="character" w:customStyle="1" w:styleId="PageNumber1">
    <w:name w:val="Page Number1"/>
    <w:rsid w:val="003A5EB7"/>
  </w:style>
  <w:style w:type="character" w:styleId="CommentReference">
    <w:name w:val="annotation reference"/>
    <w:semiHidden/>
    <w:rsid w:val="003A5EB7"/>
    <w:rPr>
      <w:sz w:val="16"/>
      <w:szCs w:val="16"/>
    </w:rPr>
  </w:style>
  <w:style w:type="paragraph" w:styleId="CommentText">
    <w:name w:val="annotation text"/>
    <w:basedOn w:val="Normal"/>
    <w:link w:val="CommentTextChar"/>
    <w:semiHidden/>
    <w:rsid w:val="003A5EB7"/>
    <w:rPr>
      <w:rFonts w:cs="Times New Roman"/>
      <w:sz w:val="20"/>
      <w:lang/>
    </w:rPr>
  </w:style>
  <w:style w:type="character" w:customStyle="1" w:styleId="CommentTextChar">
    <w:name w:val="Comment Text Char"/>
    <w:link w:val="CommentText"/>
    <w:semiHidden/>
    <w:rsid w:val="003A5EB7"/>
    <w:rPr>
      <w:rFonts w:ascii="Arial" w:eastAsia="Times New Roman" w:hAnsi="Arial"/>
      <w:szCs w:val="22"/>
      <w:lang/>
    </w:rPr>
  </w:style>
  <w:style w:type="paragraph" w:styleId="CommentSubject">
    <w:name w:val="annotation subject"/>
    <w:basedOn w:val="CommentText"/>
    <w:next w:val="CommentText"/>
    <w:link w:val="CommentSubjectChar"/>
    <w:semiHidden/>
    <w:rsid w:val="003A5EB7"/>
    <w:rPr>
      <w:b/>
      <w:bCs/>
    </w:rPr>
  </w:style>
  <w:style w:type="character" w:customStyle="1" w:styleId="CommentSubjectChar">
    <w:name w:val="Comment Subject Char"/>
    <w:link w:val="CommentSubject"/>
    <w:semiHidden/>
    <w:rsid w:val="003A5EB7"/>
    <w:rPr>
      <w:rFonts w:ascii="Arial" w:eastAsia="Times New Roman" w:hAnsi="Arial"/>
      <w:b/>
      <w:bCs/>
      <w:szCs w:val="22"/>
      <w:lang/>
    </w:rPr>
  </w:style>
  <w:style w:type="paragraph" w:styleId="BalloonText">
    <w:name w:val="Balloon Text"/>
    <w:basedOn w:val="Normal"/>
    <w:link w:val="BalloonTextChar"/>
    <w:semiHidden/>
    <w:rsid w:val="003A5EB7"/>
    <w:rPr>
      <w:rFonts w:ascii="Tahoma" w:hAnsi="Tahoma" w:cs="Times New Roman"/>
      <w:sz w:val="16"/>
      <w:szCs w:val="16"/>
      <w:lang/>
    </w:rPr>
  </w:style>
  <w:style w:type="character" w:customStyle="1" w:styleId="BalloonTextChar">
    <w:name w:val="Balloon Text Char"/>
    <w:link w:val="BalloonText"/>
    <w:semiHidden/>
    <w:rsid w:val="003A5EB7"/>
    <w:rPr>
      <w:rFonts w:ascii="Tahoma" w:eastAsia="Times New Roman" w:hAnsi="Tahoma"/>
      <w:sz w:val="16"/>
      <w:szCs w:val="16"/>
      <w:lang/>
    </w:rPr>
  </w:style>
  <w:style w:type="paragraph" w:styleId="BodyTextIndent2">
    <w:name w:val="Body Text Indent 2"/>
    <w:basedOn w:val="Normal"/>
    <w:link w:val="BodyTextIndent2Char"/>
    <w:rsid w:val="003A5EB7"/>
    <w:pPr>
      <w:spacing w:after="120" w:line="480" w:lineRule="auto"/>
      <w:ind w:left="360"/>
    </w:pPr>
    <w:rPr>
      <w:rFonts w:cs="Times New Roman"/>
      <w:lang/>
    </w:rPr>
  </w:style>
  <w:style w:type="character" w:customStyle="1" w:styleId="BodyTextIndent2Char">
    <w:name w:val="Body Text Indent 2 Char"/>
    <w:link w:val="BodyTextIndent2"/>
    <w:rsid w:val="003A5EB7"/>
    <w:rPr>
      <w:rFonts w:ascii="Arial" w:eastAsia="Times New Roman" w:hAnsi="Arial"/>
      <w:sz w:val="22"/>
      <w:szCs w:val="22"/>
      <w:lang/>
    </w:rPr>
  </w:style>
  <w:style w:type="paragraph" w:styleId="Footer">
    <w:name w:val="footer"/>
    <w:basedOn w:val="Normal"/>
    <w:link w:val="FooterChar"/>
    <w:uiPriority w:val="99"/>
    <w:rsid w:val="003A5EB7"/>
    <w:pPr>
      <w:tabs>
        <w:tab w:val="center" w:pos="4320"/>
        <w:tab w:val="right" w:pos="8640"/>
      </w:tabs>
    </w:pPr>
    <w:rPr>
      <w:rFonts w:cs="Times New Roman"/>
      <w:sz w:val="24"/>
      <w:szCs w:val="24"/>
      <w:lang/>
    </w:rPr>
  </w:style>
  <w:style w:type="character" w:customStyle="1" w:styleId="FooterChar">
    <w:name w:val="Footer Char"/>
    <w:link w:val="Footer"/>
    <w:uiPriority w:val="99"/>
    <w:rsid w:val="003A5EB7"/>
    <w:rPr>
      <w:rFonts w:ascii="Arial" w:eastAsia="Times New Roman" w:hAnsi="Arial"/>
      <w:sz w:val="24"/>
      <w:szCs w:val="24"/>
      <w:lang/>
    </w:rPr>
  </w:style>
  <w:style w:type="character" w:styleId="PageNumber">
    <w:name w:val="page number"/>
    <w:rsid w:val="003A5EB7"/>
  </w:style>
  <w:style w:type="paragraph" w:styleId="Header">
    <w:name w:val="header"/>
    <w:basedOn w:val="Normal"/>
    <w:link w:val="HeaderChar"/>
    <w:rsid w:val="003A5EB7"/>
    <w:pPr>
      <w:tabs>
        <w:tab w:val="center" w:pos="4320"/>
        <w:tab w:val="right" w:pos="8640"/>
      </w:tabs>
    </w:pPr>
    <w:rPr>
      <w:rFonts w:cs="Times New Roman"/>
      <w:sz w:val="24"/>
      <w:szCs w:val="24"/>
      <w:lang/>
    </w:rPr>
  </w:style>
  <w:style w:type="character" w:customStyle="1" w:styleId="HeaderChar">
    <w:name w:val="Header Char"/>
    <w:link w:val="Header"/>
    <w:rsid w:val="003A5EB7"/>
    <w:rPr>
      <w:rFonts w:ascii="Arial" w:eastAsia="Times New Roman" w:hAnsi="Arial"/>
      <w:sz w:val="24"/>
      <w:szCs w:val="24"/>
      <w:lang/>
    </w:rPr>
  </w:style>
  <w:style w:type="paragraph" w:styleId="BodyText">
    <w:name w:val="Body Text"/>
    <w:basedOn w:val="Normal"/>
    <w:link w:val="BodyTextChar"/>
    <w:rsid w:val="003A5EB7"/>
    <w:pPr>
      <w:widowControl w:val="0"/>
      <w:autoSpaceDE w:val="0"/>
      <w:autoSpaceDN w:val="0"/>
      <w:adjustRightInd w:val="0"/>
      <w:spacing w:after="120"/>
    </w:pPr>
    <w:rPr>
      <w:rFonts w:cs="Times New Roman"/>
      <w:lang/>
    </w:rPr>
  </w:style>
  <w:style w:type="character" w:customStyle="1" w:styleId="BodyTextChar">
    <w:name w:val="Body Text Char"/>
    <w:link w:val="BodyText"/>
    <w:rsid w:val="003A5EB7"/>
    <w:rPr>
      <w:rFonts w:ascii="Arial" w:eastAsia="Times New Roman" w:hAnsi="Arial"/>
      <w:sz w:val="22"/>
      <w:szCs w:val="22"/>
      <w:lang/>
    </w:rPr>
  </w:style>
  <w:style w:type="paragraph" w:styleId="NoSpacing">
    <w:name w:val="No Spacing"/>
    <w:link w:val="NoSpacingChar"/>
    <w:uiPriority w:val="1"/>
    <w:qFormat/>
    <w:rsid w:val="00076D5F"/>
    <w:rPr>
      <w:rFonts w:ascii="Arial" w:hAnsi="Arial"/>
      <w:sz w:val="22"/>
      <w:szCs w:val="22"/>
    </w:rPr>
  </w:style>
  <w:style w:type="paragraph" w:styleId="ListParagraph">
    <w:name w:val="List Paragraph"/>
    <w:basedOn w:val="Normal"/>
    <w:qFormat/>
    <w:rsid w:val="003A5EB7"/>
    <w:pPr>
      <w:ind w:left="720"/>
    </w:pPr>
    <w:rPr>
      <w:rFonts w:cs="Times New Roman"/>
      <w:szCs w:val="20"/>
    </w:rPr>
  </w:style>
  <w:style w:type="paragraph" w:styleId="Revision">
    <w:name w:val="Revision"/>
    <w:hidden/>
    <w:uiPriority w:val="99"/>
    <w:semiHidden/>
    <w:rsid w:val="003A5EB7"/>
    <w:rPr>
      <w:rFonts w:ascii="Arial" w:eastAsia="Times New Roman" w:hAnsi="Arial" w:cs="Arial"/>
      <w:sz w:val="24"/>
      <w:szCs w:val="24"/>
    </w:rPr>
  </w:style>
  <w:style w:type="character" w:customStyle="1" w:styleId="NoSpacingChar">
    <w:name w:val="No Spacing Char"/>
    <w:link w:val="NoSpacing"/>
    <w:uiPriority w:val="1"/>
    <w:rsid w:val="00076D5F"/>
    <w:rPr>
      <w:rFonts w:ascii="Arial" w:hAnsi="Arial"/>
      <w:sz w:val="22"/>
      <w:szCs w:val="22"/>
    </w:rPr>
  </w:style>
  <w:style w:type="paragraph" w:styleId="BodyTextIndent">
    <w:name w:val="Body Text Indent"/>
    <w:basedOn w:val="Normal"/>
    <w:link w:val="BodyTextIndentChar"/>
    <w:rsid w:val="003A5EB7"/>
    <w:pPr>
      <w:spacing w:after="120"/>
      <w:ind w:left="360"/>
    </w:pPr>
    <w:rPr>
      <w:rFonts w:cs="Times New Roman"/>
      <w:lang/>
    </w:rPr>
  </w:style>
  <w:style w:type="character" w:customStyle="1" w:styleId="BodyTextIndentChar">
    <w:name w:val="Body Text Indent Char"/>
    <w:link w:val="BodyTextIndent"/>
    <w:rsid w:val="003A5EB7"/>
    <w:rPr>
      <w:rFonts w:ascii="Arial" w:eastAsia="Times New Roman" w:hAnsi="Arial"/>
      <w:sz w:val="22"/>
      <w:szCs w:val="22"/>
      <w:lang/>
    </w:rPr>
  </w:style>
  <w:style w:type="paragraph" w:customStyle="1" w:styleId="Level1">
    <w:name w:val="Level 1"/>
    <w:basedOn w:val="Normal"/>
    <w:rsid w:val="003A5EB7"/>
    <w:pPr>
      <w:widowControl w:val="0"/>
    </w:pPr>
    <w:rPr>
      <w:bCs/>
      <w:sz w:val="24"/>
    </w:rPr>
  </w:style>
  <w:style w:type="character" w:customStyle="1" w:styleId="pgtext1">
    <w:name w:val="pgtext1"/>
    <w:rsid w:val="003A5EB7"/>
    <w:rPr>
      <w:rFonts w:ascii="Arial" w:hAnsi="Arial" w:cs="Arial" w:hint="default"/>
      <w:color w:val="000000"/>
      <w:sz w:val="18"/>
      <w:szCs w:val="18"/>
    </w:rPr>
  </w:style>
  <w:style w:type="character" w:customStyle="1" w:styleId="title21">
    <w:name w:val="title21"/>
    <w:rsid w:val="003A5EB7"/>
    <w:rPr>
      <w:rFonts w:ascii="Arial" w:hAnsi="Arial" w:cs="Arial" w:hint="default"/>
      <w:b/>
      <w:bCs/>
      <w:color w:val="000000"/>
      <w:sz w:val="18"/>
      <w:szCs w:val="18"/>
    </w:rPr>
  </w:style>
  <w:style w:type="character" w:customStyle="1" w:styleId="BodyText22">
    <w:name w:val="Body Text 22"/>
    <w:rsid w:val="003A5EB7"/>
    <w:rPr>
      <w:rFonts w:cs="Times New Roman"/>
    </w:rPr>
  </w:style>
  <w:style w:type="paragraph" w:styleId="BodyTextIndent3">
    <w:name w:val="Body Text Indent 3"/>
    <w:basedOn w:val="Normal"/>
    <w:link w:val="BodyTextIndent3Char"/>
    <w:rsid w:val="00B909E6"/>
    <w:pPr>
      <w:ind w:left="360"/>
    </w:pPr>
    <w:rPr>
      <w:rFonts w:cs="Times New Roman"/>
      <w:szCs w:val="16"/>
      <w:lang/>
    </w:rPr>
  </w:style>
  <w:style w:type="character" w:customStyle="1" w:styleId="BodyTextIndent3Char">
    <w:name w:val="Body Text Indent 3 Char"/>
    <w:link w:val="BodyTextIndent3"/>
    <w:rsid w:val="00B909E6"/>
    <w:rPr>
      <w:rFonts w:ascii="Arial" w:eastAsia="Times New Roman" w:hAnsi="Arial"/>
      <w:sz w:val="22"/>
      <w:szCs w:val="16"/>
      <w:lang/>
    </w:rPr>
  </w:style>
  <w:style w:type="character" w:customStyle="1" w:styleId="apple-style-span">
    <w:name w:val="apple-style-span"/>
    <w:rsid w:val="003A5EB7"/>
  </w:style>
  <w:style w:type="character" w:customStyle="1" w:styleId="heading50">
    <w:name w:val="heading 5"/>
    <w:rsid w:val="003A5EB7"/>
    <w:rPr>
      <w:i/>
    </w:rPr>
  </w:style>
  <w:style w:type="character" w:customStyle="1" w:styleId="footer0">
    <w:name w:val="footer"/>
    <w:rsid w:val="003A5EB7"/>
  </w:style>
  <w:style w:type="paragraph" w:customStyle="1" w:styleId="Default">
    <w:name w:val="Default"/>
    <w:rsid w:val="00305F5B"/>
    <w:pPr>
      <w:autoSpaceDE w:val="0"/>
      <w:autoSpaceDN w:val="0"/>
      <w:adjustRightInd w:val="0"/>
    </w:pPr>
    <w:rPr>
      <w:rFonts w:ascii="Arial" w:hAnsi="Arial" w:cs="Arial"/>
      <w:color w:val="000000"/>
      <w:sz w:val="22"/>
      <w:szCs w:val="24"/>
    </w:rPr>
  </w:style>
  <w:style w:type="character" w:styleId="Hyperlink">
    <w:name w:val="Hyperlink"/>
    <w:rsid w:val="00192F09"/>
    <w:rPr>
      <w:color w:val="0000FF"/>
      <w:u w:val="single"/>
    </w:rPr>
  </w:style>
  <w:style w:type="paragraph" w:customStyle="1" w:styleId="ACGMEHeading3">
    <w:name w:val="ACGME Heading 3"/>
    <w:link w:val="ACGMEHeading3Char"/>
    <w:rsid w:val="00192F09"/>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192F09"/>
    <w:rPr>
      <w:rFonts w:ascii="Times New Roman" w:eastAsia="Arial" w:hAnsi="Times New Roman" w:cs="Arial"/>
      <w:b/>
      <w:sz w:val="24"/>
      <w:szCs w:val="22"/>
    </w:rPr>
  </w:style>
</w:styles>
</file>

<file path=word/webSettings.xml><?xml version="1.0" encoding="utf-8"?>
<w:webSettings xmlns:r="http://schemas.openxmlformats.org/officeDocument/2006/relationships" xmlns:w="http://schemas.openxmlformats.org/wordprocessingml/2006/main">
  <w:divs>
    <w:div w:id="110830629">
      <w:bodyDiv w:val="1"/>
      <w:marLeft w:val="0"/>
      <w:marRight w:val="0"/>
      <w:marTop w:val="0"/>
      <w:marBottom w:val="0"/>
      <w:divBdr>
        <w:top w:val="none" w:sz="0" w:space="0" w:color="auto"/>
        <w:left w:val="none" w:sz="0" w:space="0" w:color="auto"/>
        <w:bottom w:val="none" w:sz="0" w:space="0" w:color="auto"/>
        <w:right w:val="none" w:sz="0" w:space="0" w:color="auto"/>
      </w:divBdr>
    </w:div>
    <w:div w:id="962152933">
      <w:bodyDiv w:val="1"/>
      <w:marLeft w:val="0"/>
      <w:marRight w:val="0"/>
      <w:marTop w:val="0"/>
      <w:marBottom w:val="0"/>
      <w:divBdr>
        <w:top w:val="none" w:sz="0" w:space="0" w:color="auto"/>
        <w:left w:val="none" w:sz="0" w:space="0" w:color="auto"/>
        <w:bottom w:val="none" w:sz="0" w:space="0" w:color="auto"/>
        <w:right w:val="none" w:sz="0" w:space="0" w:color="auto"/>
      </w:divBdr>
    </w:div>
    <w:div w:id="1020202381">
      <w:bodyDiv w:val="1"/>
      <w:marLeft w:val="0"/>
      <w:marRight w:val="0"/>
      <w:marTop w:val="0"/>
      <w:marBottom w:val="0"/>
      <w:divBdr>
        <w:top w:val="none" w:sz="0" w:space="0" w:color="auto"/>
        <w:left w:val="none" w:sz="0" w:space="0" w:color="auto"/>
        <w:bottom w:val="none" w:sz="0" w:space="0" w:color="auto"/>
        <w:right w:val="none" w:sz="0" w:space="0" w:color="auto"/>
      </w:divBdr>
    </w:div>
    <w:div w:id="10868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g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19219</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ACGME;Brenda Trevino</dc:creator>
  <cp:lastModifiedBy>billicpa</cp:lastModifiedBy>
  <cp:revision>3</cp:revision>
  <cp:lastPrinted>2015-04-20T15:26:00Z</cp:lastPrinted>
  <dcterms:created xsi:type="dcterms:W3CDTF">2015-04-20T15:25:00Z</dcterms:created>
  <dcterms:modified xsi:type="dcterms:W3CDTF">2015-04-20T15:27:00Z</dcterms:modified>
</cp:coreProperties>
</file>