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1ACD4C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A146A">
        <w:rPr>
          <w:rFonts w:ascii="Arial" w:hAnsi="Arial" w:cs="Arial"/>
          <w:b/>
          <w:color w:val="000000"/>
          <w:sz w:val="32"/>
          <w:szCs w:val="32"/>
        </w:rPr>
        <w:t>GMEC Best Practices</w:t>
      </w:r>
      <w:r w:rsidR="00C22A1C">
        <w:rPr>
          <w:rFonts w:ascii="Arial" w:hAnsi="Arial" w:cs="Arial"/>
          <w:b/>
          <w:color w:val="000000"/>
          <w:sz w:val="32"/>
          <w:szCs w:val="32"/>
        </w:rPr>
        <w:t>”</w:t>
      </w:r>
    </w:p>
    <w:p w14:paraId="41DA58AD" w14:textId="06AC281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D525F4">
        <w:rPr>
          <w:rStyle w:val="webinardate2"/>
          <w:rFonts w:ascii="Arial" w:hAnsi="Arial" w:cs="Arial"/>
        </w:rPr>
        <w:t>hursday</w:t>
      </w:r>
      <w:r w:rsidR="0003610B">
        <w:rPr>
          <w:rStyle w:val="webinardate2"/>
          <w:rFonts w:ascii="Arial" w:hAnsi="Arial" w:cs="Arial"/>
        </w:rPr>
        <w:t xml:space="preserve">, </w:t>
      </w:r>
      <w:r w:rsidR="00856845">
        <w:rPr>
          <w:rStyle w:val="webinardate2"/>
          <w:rFonts w:ascii="Arial" w:hAnsi="Arial" w:cs="Arial"/>
        </w:rPr>
        <w:t xml:space="preserve">March </w:t>
      </w:r>
      <w:r w:rsidR="00D525F4">
        <w:rPr>
          <w:rStyle w:val="webinardate2"/>
          <w:rFonts w:ascii="Arial" w:hAnsi="Arial" w:cs="Arial"/>
        </w:rPr>
        <w:t>30</w:t>
      </w:r>
      <w:r w:rsidR="006C6C9A">
        <w:rPr>
          <w:rStyle w:val="webinardate2"/>
          <w:rFonts w:ascii="Arial" w:hAnsi="Arial" w:cs="Arial"/>
        </w:rPr>
        <w:t>,</w:t>
      </w:r>
      <w:r w:rsidR="00A678F5">
        <w:rPr>
          <w:rStyle w:val="webinardate2"/>
          <w:rFonts w:ascii="Arial" w:hAnsi="Arial" w:cs="Arial"/>
        </w:rPr>
        <w:t xml:space="preserve"> 202</w:t>
      </w:r>
      <w:r w:rsidR="00856845">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4ECD99AC" w14:textId="77777777" w:rsidR="00A4492A" w:rsidRDefault="00A4492A" w:rsidP="00AF2619">
      <w:pPr>
        <w:ind w:left="720"/>
        <w:rPr>
          <w:rFonts w:ascii="Arial" w:hAnsi="Arial" w:cs="Arial"/>
          <w:color w:val="000000"/>
        </w:rPr>
      </w:pPr>
    </w:p>
    <w:p w14:paraId="7E0C794E" w14:textId="420B0431" w:rsidR="00280D22" w:rsidRDefault="00A4492A" w:rsidP="00AF2619">
      <w:pPr>
        <w:ind w:left="720"/>
        <w:rPr>
          <w:rFonts w:ascii="Arial" w:hAnsi="Arial" w:cs="Arial"/>
          <w:color w:val="000000"/>
        </w:rPr>
      </w:pPr>
      <w:hyperlink r:id="rId11" w:tgtFrame="_blank" w:history="1">
        <w:r w:rsidRPr="00A4492A">
          <w:rPr>
            <w:rStyle w:val="Hyperlink"/>
            <w:rFonts w:ascii="Arial" w:hAnsi="Arial" w:cs="Arial"/>
          </w:rPr>
          <w:t>https://partnersinmeded.webex.com/partnersinmeded/j.php?MTID=ma4bf2c92c2db035442c759364113919f</w:t>
        </w:r>
      </w:hyperlink>
    </w:p>
    <w:p w14:paraId="24377D95" w14:textId="77777777" w:rsidR="00C333DF" w:rsidRDefault="00C333DF"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26EB5B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2640D9">
        <w:rPr>
          <w:rFonts w:ascii="Arial" w:hAnsi="Arial" w:cs="Arial"/>
          <w:b/>
          <w:bCs/>
          <w:color w:val="000000"/>
        </w:rPr>
        <w:t>3</w:t>
      </w:r>
      <w:r w:rsidR="00FA018F" w:rsidRPr="00FA018F">
        <w:rPr>
          <w:rFonts w:ascii="Arial" w:hAnsi="Arial" w:cs="Arial"/>
          <w:b/>
          <w:bCs/>
          <w:color w:val="000000"/>
        </w:rPr>
        <w:t xml:space="preserve"> </w:t>
      </w:r>
      <w:r w:rsidR="002640D9">
        <w:rPr>
          <w:rFonts w:ascii="Arial" w:hAnsi="Arial" w:cs="Arial"/>
          <w:b/>
          <w:bCs/>
          <w:color w:val="000000"/>
        </w:rPr>
        <w:t>494</w:t>
      </w:r>
      <w:r w:rsidR="00FA018F" w:rsidRPr="00FA018F">
        <w:rPr>
          <w:rFonts w:ascii="Arial" w:hAnsi="Arial" w:cs="Arial"/>
          <w:b/>
          <w:bCs/>
          <w:color w:val="000000"/>
        </w:rPr>
        <w:t xml:space="preserve"> </w:t>
      </w:r>
      <w:r w:rsidR="002640D9">
        <w:rPr>
          <w:rFonts w:ascii="Arial" w:hAnsi="Arial" w:cs="Arial"/>
          <w:b/>
          <w:bCs/>
          <w:color w:val="000000"/>
        </w:rPr>
        <w:t>1298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6C0C" w14:textId="77777777" w:rsidR="006038E0" w:rsidRDefault="006038E0" w:rsidP="002410CD">
      <w:r>
        <w:separator/>
      </w:r>
    </w:p>
  </w:endnote>
  <w:endnote w:type="continuationSeparator" w:id="0">
    <w:p w14:paraId="2F723808" w14:textId="77777777" w:rsidR="006038E0" w:rsidRDefault="006038E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F960" w14:textId="77777777" w:rsidR="006038E0" w:rsidRDefault="006038E0" w:rsidP="002410CD">
      <w:r>
        <w:separator/>
      </w:r>
    </w:p>
  </w:footnote>
  <w:footnote w:type="continuationSeparator" w:id="0">
    <w:p w14:paraId="5819F2AB" w14:textId="77777777" w:rsidR="006038E0" w:rsidRDefault="006038E0"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F2F8BA3" w:rsidR="00A66532" w:rsidRDefault="00A66532">
    <w:pPr>
      <w:pStyle w:val="Header"/>
    </w:pPr>
    <w:r>
      <w:tab/>
    </w:r>
    <w:r w:rsidR="00CE496F">
      <w:t xml:space="preserve"> </w:t>
    </w:r>
    <w:r w:rsidR="00580C97">
      <w:tab/>
    </w:r>
    <w:r w:rsidR="00CE496F">
      <w:t xml:space="preserve"> </w:t>
    </w:r>
    <w:r w:rsidR="00FD02E5">
      <w:t>202</w:t>
    </w:r>
    <w:r w:rsidR="00D365EC">
      <w:t>3</w:t>
    </w:r>
    <w:r w:rsidR="00FD02E5">
      <w:t>-</w:t>
    </w:r>
    <w:r w:rsidR="00D365EC">
      <w:t>0</w:t>
    </w:r>
    <w:r w:rsidR="009A146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84C49"/>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40D9"/>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62135"/>
    <w:rsid w:val="00465196"/>
    <w:rsid w:val="004820FF"/>
    <w:rsid w:val="00485521"/>
    <w:rsid w:val="004B2F04"/>
    <w:rsid w:val="004B6155"/>
    <w:rsid w:val="004C4E0C"/>
    <w:rsid w:val="004E4D91"/>
    <w:rsid w:val="00510FEE"/>
    <w:rsid w:val="00532FE8"/>
    <w:rsid w:val="00533247"/>
    <w:rsid w:val="0057260B"/>
    <w:rsid w:val="00580C97"/>
    <w:rsid w:val="00592853"/>
    <w:rsid w:val="00595809"/>
    <w:rsid w:val="005B3334"/>
    <w:rsid w:val="005B7FE7"/>
    <w:rsid w:val="005C6551"/>
    <w:rsid w:val="005E4DF9"/>
    <w:rsid w:val="005E7C5C"/>
    <w:rsid w:val="005F205B"/>
    <w:rsid w:val="005F3E4F"/>
    <w:rsid w:val="006006B2"/>
    <w:rsid w:val="006038E0"/>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7F366E"/>
    <w:rsid w:val="008118F6"/>
    <w:rsid w:val="008135DD"/>
    <w:rsid w:val="00825C77"/>
    <w:rsid w:val="00837307"/>
    <w:rsid w:val="00856845"/>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A146A"/>
    <w:rsid w:val="009B161A"/>
    <w:rsid w:val="009E7948"/>
    <w:rsid w:val="00A02570"/>
    <w:rsid w:val="00A25483"/>
    <w:rsid w:val="00A27933"/>
    <w:rsid w:val="00A34335"/>
    <w:rsid w:val="00A37FF9"/>
    <w:rsid w:val="00A4492A"/>
    <w:rsid w:val="00A66532"/>
    <w:rsid w:val="00A678F5"/>
    <w:rsid w:val="00A80122"/>
    <w:rsid w:val="00A97F81"/>
    <w:rsid w:val="00AA3965"/>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333DF"/>
    <w:rsid w:val="00CC1642"/>
    <w:rsid w:val="00CD079D"/>
    <w:rsid w:val="00CE034C"/>
    <w:rsid w:val="00CE1C1A"/>
    <w:rsid w:val="00CE496F"/>
    <w:rsid w:val="00CF27A7"/>
    <w:rsid w:val="00D1345E"/>
    <w:rsid w:val="00D21C61"/>
    <w:rsid w:val="00D21D5A"/>
    <w:rsid w:val="00D27776"/>
    <w:rsid w:val="00D365EC"/>
    <w:rsid w:val="00D37694"/>
    <w:rsid w:val="00D525F4"/>
    <w:rsid w:val="00D63903"/>
    <w:rsid w:val="00D6667A"/>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a4bf2c92c2db035442c759364113919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8383E-6BAF-420F-9EDB-85338D15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 ds:uri="37d4d523-0ecf-4d56-85eb-df9df8851fdb"/>
    <ds:schemaRef ds:uri="5b592465-3d56-4da0-b683-2bace713b1a0"/>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7</cp:revision>
  <cp:lastPrinted>2017-04-10T18:52:00Z</cp:lastPrinted>
  <dcterms:created xsi:type="dcterms:W3CDTF">2023-03-28T17:26:00Z</dcterms:created>
  <dcterms:modified xsi:type="dcterms:W3CDTF">2023-03-28T17:29:00Z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