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BE5ECE" w14:textId="77777777" w:rsidR="00FE513B" w:rsidRDefault="00FE513B" w:rsidP="005E1820">
      <w:bookmarkStart w:id="0" w:name="_GoBack"/>
      <w:bookmarkEnd w:id="0"/>
    </w:p>
    <w:p w14:paraId="7A47D30F" w14:textId="77777777" w:rsidR="00A96522" w:rsidRDefault="00FE513B" w:rsidP="00FE513B">
      <w:pPr>
        <w:jc w:val="center"/>
      </w:pPr>
      <w:r>
        <w:rPr>
          <w:noProof/>
        </w:rPr>
        <w:drawing>
          <wp:inline distT="0" distB="0" distL="0" distR="0" wp14:anchorId="470DB180" wp14:editId="735F6260">
            <wp:extent cx="1706880" cy="697992"/>
            <wp:effectExtent l="0" t="0" r="762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ME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880" cy="697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78D891" w14:textId="77777777" w:rsidR="00FE513B" w:rsidRDefault="00FE513B" w:rsidP="00FE513B">
      <w:pPr>
        <w:jc w:val="center"/>
      </w:pPr>
    </w:p>
    <w:p w14:paraId="2718FEBB" w14:textId="77777777" w:rsidR="00FE513B" w:rsidRDefault="00FE513B" w:rsidP="005E1820">
      <w:pPr>
        <w:jc w:val="center"/>
        <w:rPr>
          <w:rFonts w:ascii="Arial" w:hAnsi="Arial" w:cs="Arial"/>
          <w:b/>
          <w:sz w:val="24"/>
          <w:szCs w:val="24"/>
        </w:rPr>
      </w:pPr>
      <w:r w:rsidRPr="00FE513B">
        <w:rPr>
          <w:rFonts w:ascii="Arial" w:hAnsi="Arial" w:cs="Arial"/>
          <w:b/>
          <w:sz w:val="24"/>
          <w:szCs w:val="24"/>
        </w:rPr>
        <w:t>GMEC “To-Do” List</w:t>
      </w:r>
    </w:p>
    <w:p w14:paraId="04F10D6D" w14:textId="77777777" w:rsidR="00FE513B" w:rsidRDefault="00FE513B" w:rsidP="00FE513B">
      <w:pPr>
        <w:rPr>
          <w:rFonts w:ascii="Arial" w:hAnsi="Arial" w:cs="Arial"/>
          <w:b/>
          <w:sz w:val="24"/>
          <w:szCs w:val="24"/>
        </w:rPr>
      </w:pPr>
    </w:p>
    <w:p w14:paraId="2E9CB8A2" w14:textId="77777777" w:rsidR="00FE513B" w:rsidRDefault="00FE513B" w:rsidP="00FE513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GMEC Composition and Meetings</w:t>
      </w:r>
    </w:p>
    <w:p w14:paraId="4D63F4DE" w14:textId="77777777" w:rsidR="00FE513B" w:rsidRDefault="00FE513B" w:rsidP="00FE513B">
      <w:pPr>
        <w:rPr>
          <w:rFonts w:ascii="Arial" w:hAnsi="Arial" w:cs="Arial"/>
          <w:b/>
          <w:sz w:val="24"/>
          <w:szCs w:val="24"/>
        </w:rPr>
      </w:pPr>
    </w:p>
    <w:p w14:paraId="0EB5D692" w14:textId="77777777" w:rsidR="00FE513B" w:rsidRPr="00FE513B" w:rsidRDefault="00FE513B" w:rsidP="00FE513B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 w:rsidRPr="00FE513B">
        <w:rPr>
          <w:rFonts w:ascii="Arial" w:hAnsi="Arial" w:cs="Arial"/>
          <w:sz w:val="24"/>
          <w:szCs w:val="24"/>
        </w:rPr>
        <w:t>Update your GMEC policy or charter and appoint new committee and/or subcommittee members as appropriate</w:t>
      </w:r>
      <w:r>
        <w:rPr>
          <w:rFonts w:ascii="Arial" w:hAnsi="Arial" w:cs="Arial"/>
          <w:sz w:val="24"/>
          <w:szCs w:val="24"/>
        </w:rPr>
        <w:t>.</w:t>
      </w:r>
    </w:p>
    <w:p w14:paraId="70F5646C" w14:textId="77777777" w:rsidR="00FE513B" w:rsidRPr="00FE513B" w:rsidRDefault="00FE513B" w:rsidP="00FE513B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 w:rsidRPr="00FE513B">
        <w:rPr>
          <w:rFonts w:ascii="Arial" w:hAnsi="Arial" w:cs="Arial"/>
          <w:sz w:val="24"/>
          <w:szCs w:val="24"/>
        </w:rPr>
        <w:t>Ensure resident attendance at every GMEC meeting</w:t>
      </w:r>
      <w:r>
        <w:rPr>
          <w:rFonts w:ascii="Arial" w:hAnsi="Arial" w:cs="Arial"/>
          <w:sz w:val="24"/>
          <w:szCs w:val="24"/>
        </w:rPr>
        <w:t>.</w:t>
      </w:r>
    </w:p>
    <w:p w14:paraId="111A64B8" w14:textId="77777777" w:rsidR="00FE513B" w:rsidRDefault="00FE513B" w:rsidP="00FE513B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 w:rsidRPr="00FE513B">
        <w:rPr>
          <w:rFonts w:ascii="Arial" w:hAnsi="Arial" w:cs="Arial"/>
          <w:sz w:val="24"/>
          <w:szCs w:val="24"/>
        </w:rPr>
        <w:t>Document everything that you change or do in your GMEC minutes</w:t>
      </w:r>
      <w:r>
        <w:rPr>
          <w:rFonts w:ascii="Arial" w:hAnsi="Arial" w:cs="Arial"/>
          <w:sz w:val="24"/>
          <w:szCs w:val="24"/>
        </w:rPr>
        <w:t>.</w:t>
      </w:r>
    </w:p>
    <w:p w14:paraId="3C96A675" w14:textId="77777777" w:rsidR="00FE513B" w:rsidRPr="00FE513B" w:rsidRDefault="00FE513B" w:rsidP="00FE513B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7A7CB882" w14:textId="77777777" w:rsidR="00FE513B" w:rsidRPr="00FE513B" w:rsidRDefault="00FE513B" w:rsidP="00FE513B">
      <w:pPr>
        <w:rPr>
          <w:rFonts w:ascii="Arial" w:hAnsi="Arial" w:cs="Arial"/>
          <w:b/>
          <w:sz w:val="24"/>
          <w:szCs w:val="24"/>
        </w:rPr>
      </w:pPr>
      <w:r w:rsidRPr="00FE513B">
        <w:rPr>
          <w:rFonts w:ascii="Arial" w:hAnsi="Arial" w:cs="Arial"/>
          <w:b/>
          <w:sz w:val="24"/>
          <w:szCs w:val="24"/>
        </w:rPr>
        <w:t>Structure for Educational Oversight</w:t>
      </w:r>
    </w:p>
    <w:p w14:paraId="1DBF438C" w14:textId="77777777" w:rsidR="00FE513B" w:rsidRDefault="00FE513B" w:rsidP="00FE513B">
      <w:pPr>
        <w:rPr>
          <w:rFonts w:ascii="Arial" w:hAnsi="Arial" w:cs="Arial"/>
          <w:sz w:val="24"/>
          <w:szCs w:val="24"/>
        </w:rPr>
      </w:pPr>
    </w:p>
    <w:p w14:paraId="4D8F1020" w14:textId="77777777" w:rsidR="00FE513B" w:rsidRPr="00FE513B" w:rsidRDefault="00FE513B" w:rsidP="00FE513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E513B">
        <w:rPr>
          <w:rFonts w:ascii="Arial" w:hAnsi="Arial" w:cs="Arial"/>
          <w:sz w:val="24"/>
          <w:szCs w:val="24"/>
        </w:rPr>
        <w:t xml:space="preserve">Update your Statement of Commitment.  DIO must review, </w:t>
      </w:r>
      <w:r>
        <w:rPr>
          <w:rFonts w:ascii="Arial" w:hAnsi="Arial" w:cs="Arial"/>
          <w:sz w:val="24"/>
          <w:szCs w:val="24"/>
        </w:rPr>
        <w:t>approve, and sign every 5 years.</w:t>
      </w:r>
    </w:p>
    <w:p w14:paraId="046A734C" w14:textId="77777777" w:rsidR="00FE513B" w:rsidRPr="00FE513B" w:rsidRDefault="00FE513B" w:rsidP="00FE513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E513B">
        <w:rPr>
          <w:rFonts w:ascii="Arial" w:hAnsi="Arial" w:cs="Arial"/>
          <w:sz w:val="24"/>
          <w:szCs w:val="24"/>
        </w:rPr>
        <w:t>Review and update institutional policies.  Review program policies for consistency with institutional policies.</w:t>
      </w:r>
    </w:p>
    <w:p w14:paraId="02D5CBA8" w14:textId="77777777" w:rsidR="00FE513B" w:rsidRDefault="00FE513B" w:rsidP="00FE513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E513B">
        <w:rPr>
          <w:rFonts w:ascii="Arial" w:hAnsi="Arial" w:cs="Arial"/>
          <w:sz w:val="24"/>
          <w:szCs w:val="24"/>
        </w:rPr>
        <w:t>Collect, review, and monitor all letters of notification.</w:t>
      </w:r>
    </w:p>
    <w:p w14:paraId="5EF2A37A" w14:textId="77777777" w:rsidR="00FE513B" w:rsidRDefault="00FE513B" w:rsidP="00FE513B">
      <w:pPr>
        <w:rPr>
          <w:rFonts w:ascii="Arial" w:hAnsi="Arial" w:cs="Arial"/>
          <w:sz w:val="24"/>
          <w:szCs w:val="24"/>
        </w:rPr>
      </w:pPr>
    </w:p>
    <w:p w14:paraId="1D76690D" w14:textId="77777777" w:rsidR="00FE513B" w:rsidRDefault="00FE513B" w:rsidP="00FE513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Oversight of Annual Evaluation and Improvement Processes</w:t>
      </w:r>
    </w:p>
    <w:p w14:paraId="62A8C727" w14:textId="77777777" w:rsidR="00FE513B" w:rsidRDefault="00FE513B" w:rsidP="00FE513B">
      <w:pPr>
        <w:rPr>
          <w:rFonts w:ascii="Arial" w:hAnsi="Arial" w:cs="Arial"/>
          <w:b/>
          <w:sz w:val="24"/>
          <w:szCs w:val="24"/>
        </w:rPr>
      </w:pPr>
    </w:p>
    <w:p w14:paraId="7FECFC2E" w14:textId="77777777" w:rsidR="00FE513B" w:rsidRPr="00FE513B" w:rsidRDefault="00FE513B" w:rsidP="00FE513B">
      <w:pPr>
        <w:rPr>
          <w:rFonts w:ascii="Arial" w:hAnsi="Arial" w:cs="Arial"/>
          <w:sz w:val="24"/>
          <w:szCs w:val="24"/>
          <w:u w:val="single"/>
        </w:rPr>
      </w:pPr>
      <w:r w:rsidRPr="00FE513B">
        <w:rPr>
          <w:rFonts w:ascii="Arial" w:hAnsi="Arial" w:cs="Arial"/>
          <w:sz w:val="24"/>
          <w:szCs w:val="24"/>
          <w:u w:val="single"/>
        </w:rPr>
        <w:t>Annual Institutional Review (AIR)</w:t>
      </w:r>
    </w:p>
    <w:p w14:paraId="419368D2" w14:textId="77777777" w:rsidR="00FE513B" w:rsidRDefault="00FE513B" w:rsidP="00FE513B">
      <w:pPr>
        <w:rPr>
          <w:rFonts w:ascii="Arial" w:hAnsi="Arial" w:cs="Arial"/>
          <w:sz w:val="24"/>
          <w:szCs w:val="24"/>
          <w:u w:val="single"/>
        </w:rPr>
      </w:pPr>
    </w:p>
    <w:p w14:paraId="4F2920B9" w14:textId="77777777" w:rsidR="00FE513B" w:rsidRPr="00FE513B" w:rsidRDefault="00FE513B" w:rsidP="00FE513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E513B">
        <w:rPr>
          <w:rFonts w:ascii="Arial" w:hAnsi="Arial" w:cs="Arial"/>
          <w:sz w:val="24"/>
          <w:szCs w:val="24"/>
        </w:rPr>
        <w:t>Determine institutional performance indicators.</w:t>
      </w:r>
    </w:p>
    <w:p w14:paraId="77D92A47" w14:textId="77777777" w:rsidR="00FE513B" w:rsidRDefault="00FE513B" w:rsidP="00FE513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E513B">
        <w:rPr>
          <w:rFonts w:ascii="Arial" w:hAnsi="Arial" w:cs="Arial"/>
          <w:sz w:val="24"/>
          <w:szCs w:val="24"/>
        </w:rPr>
        <w:t>Develop a protocol/process for conducting AIR.</w:t>
      </w:r>
    </w:p>
    <w:p w14:paraId="6137D429" w14:textId="77777777" w:rsidR="00C61355" w:rsidRPr="00FE513B" w:rsidRDefault="00C61355" w:rsidP="00FE513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Develop a dashboard</w:t>
      </w:r>
      <w:r w:rsidR="00E96EBF">
        <w:rPr>
          <w:rFonts w:ascii="Arial" w:hAnsi="Arial" w:cs="Arial"/>
          <w:sz w:val="24"/>
          <w:szCs w:val="24"/>
        </w:rPr>
        <w:t>.</w:t>
      </w:r>
    </w:p>
    <w:p w14:paraId="35D3182A" w14:textId="77777777" w:rsidR="00FE513B" w:rsidRPr="00FE513B" w:rsidRDefault="00FE513B" w:rsidP="00FE513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E513B">
        <w:rPr>
          <w:rFonts w:ascii="Arial" w:hAnsi="Arial" w:cs="Arial"/>
          <w:sz w:val="24"/>
          <w:szCs w:val="24"/>
        </w:rPr>
        <w:t>Include monitoring of action plans resulting from review.</w:t>
      </w:r>
    </w:p>
    <w:p w14:paraId="7E52D2FA" w14:textId="77777777" w:rsidR="00FE513B" w:rsidRDefault="00FE513B" w:rsidP="00FE513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E513B">
        <w:rPr>
          <w:rFonts w:ascii="Arial" w:hAnsi="Arial" w:cs="Arial"/>
          <w:sz w:val="24"/>
          <w:szCs w:val="24"/>
        </w:rPr>
        <w:t>Present an executive summary to the governing body.</w:t>
      </w:r>
    </w:p>
    <w:p w14:paraId="4A74CB36" w14:textId="77777777" w:rsidR="00FE513B" w:rsidRDefault="00FE513B" w:rsidP="00FE513B">
      <w:pPr>
        <w:rPr>
          <w:rFonts w:ascii="Arial" w:hAnsi="Arial" w:cs="Arial"/>
          <w:sz w:val="24"/>
          <w:szCs w:val="24"/>
        </w:rPr>
      </w:pPr>
    </w:p>
    <w:p w14:paraId="7DA4C356" w14:textId="77777777" w:rsidR="00FE513B" w:rsidRDefault="00FE513B" w:rsidP="00FE513B">
      <w:pPr>
        <w:rPr>
          <w:rFonts w:ascii="Arial" w:hAnsi="Arial" w:cs="Arial"/>
          <w:sz w:val="24"/>
          <w:szCs w:val="24"/>
          <w:u w:val="single"/>
        </w:rPr>
      </w:pPr>
      <w:r w:rsidRPr="00FE513B">
        <w:rPr>
          <w:rFonts w:ascii="Arial" w:hAnsi="Arial" w:cs="Arial"/>
          <w:sz w:val="24"/>
          <w:szCs w:val="24"/>
          <w:u w:val="single"/>
        </w:rPr>
        <w:t>GMEC Special Review</w:t>
      </w:r>
    </w:p>
    <w:p w14:paraId="34E6A996" w14:textId="77777777" w:rsidR="00C61355" w:rsidRDefault="00C61355" w:rsidP="00FE513B">
      <w:pPr>
        <w:rPr>
          <w:rFonts w:ascii="Arial" w:hAnsi="Arial" w:cs="Arial"/>
          <w:sz w:val="24"/>
          <w:szCs w:val="24"/>
          <w:u w:val="single"/>
        </w:rPr>
      </w:pPr>
    </w:p>
    <w:p w14:paraId="1004B656" w14:textId="77777777" w:rsidR="00C61355" w:rsidRPr="00C61355" w:rsidRDefault="00C61355" w:rsidP="00C6135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61355">
        <w:rPr>
          <w:rFonts w:ascii="Arial" w:hAnsi="Arial" w:cs="Arial"/>
          <w:sz w:val="24"/>
          <w:szCs w:val="24"/>
        </w:rPr>
        <w:t>Determine program performance criteria.</w:t>
      </w:r>
    </w:p>
    <w:p w14:paraId="1FD3C8BA" w14:textId="77777777" w:rsidR="00C61355" w:rsidRPr="00C61355" w:rsidRDefault="00C61355" w:rsidP="00C6135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61355">
        <w:rPr>
          <w:rFonts w:ascii="Arial" w:hAnsi="Arial" w:cs="Arial"/>
          <w:sz w:val="24"/>
          <w:szCs w:val="24"/>
        </w:rPr>
        <w:t>Develop a protocol/process for conducting GMEC Special Review for underperforming programs.</w:t>
      </w:r>
    </w:p>
    <w:p w14:paraId="1AC845FD" w14:textId="77777777" w:rsidR="00C61355" w:rsidRDefault="00C61355" w:rsidP="00C6135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61355">
        <w:rPr>
          <w:rFonts w:ascii="Arial" w:hAnsi="Arial" w:cs="Arial"/>
          <w:sz w:val="24"/>
          <w:szCs w:val="24"/>
        </w:rPr>
        <w:t>Establish a process for monitoring corrective action plans.</w:t>
      </w:r>
    </w:p>
    <w:p w14:paraId="1031BA27" w14:textId="77777777" w:rsidR="005E1820" w:rsidRDefault="005E18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EBF2955" w14:textId="77777777" w:rsidR="00C61355" w:rsidRDefault="00C61355" w:rsidP="00C61355">
      <w:pPr>
        <w:rPr>
          <w:rFonts w:ascii="Arial" w:hAnsi="Arial" w:cs="Arial"/>
          <w:sz w:val="24"/>
          <w:szCs w:val="24"/>
        </w:rPr>
      </w:pPr>
    </w:p>
    <w:p w14:paraId="66A18070" w14:textId="77777777" w:rsidR="00C61355" w:rsidRPr="00C61355" w:rsidRDefault="00C61355" w:rsidP="00C61355">
      <w:pPr>
        <w:rPr>
          <w:rFonts w:ascii="Arial" w:hAnsi="Arial" w:cs="Arial"/>
          <w:sz w:val="24"/>
          <w:szCs w:val="24"/>
          <w:u w:val="single"/>
        </w:rPr>
      </w:pPr>
      <w:r w:rsidRPr="00C61355">
        <w:rPr>
          <w:rFonts w:ascii="Arial" w:hAnsi="Arial" w:cs="Arial"/>
          <w:sz w:val="24"/>
          <w:szCs w:val="24"/>
          <w:u w:val="single"/>
        </w:rPr>
        <w:t>Annual Program Evaluation (APE)</w:t>
      </w:r>
    </w:p>
    <w:p w14:paraId="5CC92B5E" w14:textId="77777777" w:rsidR="00C61355" w:rsidRPr="00C61355" w:rsidRDefault="00C61355" w:rsidP="00C61355">
      <w:pPr>
        <w:rPr>
          <w:rFonts w:ascii="Arial" w:hAnsi="Arial" w:cs="Arial"/>
          <w:sz w:val="24"/>
          <w:szCs w:val="24"/>
          <w:u w:val="single"/>
        </w:rPr>
      </w:pPr>
    </w:p>
    <w:p w14:paraId="2C919775" w14:textId="77777777" w:rsidR="00C61355" w:rsidRPr="00C61355" w:rsidRDefault="00C61355" w:rsidP="00C61355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61355">
        <w:rPr>
          <w:rFonts w:ascii="Arial" w:hAnsi="Arial" w:cs="Arial"/>
          <w:sz w:val="24"/>
          <w:szCs w:val="24"/>
        </w:rPr>
        <w:t>Provide resources, templates, expertise, and technical assistance</w:t>
      </w:r>
      <w:r>
        <w:rPr>
          <w:rFonts w:ascii="Arial" w:hAnsi="Arial" w:cs="Arial"/>
          <w:sz w:val="24"/>
          <w:szCs w:val="24"/>
        </w:rPr>
        <w:t>.</w:t>
      </w:r>
    </w:p>
    <w:p w14:paraId="686C22F7" w14:textId="77777777" w:rsidR="00C61355" w:rsidRPr="00C61355" w:rsidRDefault="00C61355" w:rsidP="00C61355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61355">
        <w:rPr>
          <w:rFonts w:ascii="Arial" w:hAnsi="Arial" w:cs="Arial"/>
          <w:sz w:val="24"/>
          <w:szCs w:val="24"/>
        </w:rPr>
        <w:t>Comply with institutional requirements fo</w:t>
      </w:r>
      <w:r w:rsidR="008E57CA">
        <w:rPr>
          <w:rFonts w:ascii="Arial" w:hAnsi="Arial" w:cs="Arial"/>
          <w:sz w:val="24"/>
          <w:szCs w:val="24"/>
        </w:rPr>
        <w:t>r</w:t>
      </w:r>
      <w:r w:rsidRPr="00C61355">
        <w:rPr>
          <w:rFonts w:ascii="Arial" w:hAnsi="Arial" w:cs="Arial"/>
          <w:sz w:val="24"/>
          <w:szCs w:val="24"/>
        </w:rPr>
        <w:t xml:space="preserve"> providing oversight of the quality of each program’s educational experiences</w:t>
      </w:r>
      <w:r>
        <w:rPr>
          <w:rFonts w:ascii="Arial" w:hAnsi="Arial" w:cs="Arial"/>
          <w:sz w:val="24"/>
          <w:szCs w:val="24"/>
        </w:rPr>
        <w:t>.</w:t>
      </w:r>
    </w:p>
    <w:p w14:paraId="1786582B" w14:textId="77777777" w:rsidR="00C61355" w:rsidRDefault="00C61355" w:rsidP="00C61355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61355">
        <w:rPr>
          <w:rFonts w:ascii="Arial" w:hAnsi="Arial" w:cs="Arial"/>
          <w:sz w:val="24"/>
          <w:szCs w:val="24"/>
        </w:rPr>
        <w:t xml:space="preserve">Carry our required oversight (but not conduct) the programs’ annual evaluation and improvement activities.  </w:t>
      </w:r>
    </w:p>
    <w:p w14:paraId="17F11575" w14:textId="77777777" w:rsidR="00C61355" w:rsidRDefault="00C61355" w:rsidP="00C61355">
      <w:pPr>
        <w:rPr>
          <w:rFonts w:ascii="Arial" w:hAnsi="Arial" w:cs="Arial"/>
          <w:sz w:val="24"/>
          <w:szCs w:val="24"/>
        </w:rPr>
      </w:pPr>
    </w:p>
    <w:p w14:paraId="16D0E6F3" w14:textId="77777777" w:rsidR="00C61355" w:rsidRDefault="00C61355" w:rsidP="00C61355">
      <w:pPr>
        <w:rPr>
          <w:rFonts w:ascii="Arial" w:hAnsi="Arial" w:cs="Arial"/>
          <w:b/>
          <w:sz w:val="24"/>
          <w:szCs w:val="24"/>
        </w:rPr>
      </w:pPr>
      <w:r w:rsidRPr="00C61355">
        <w:rPr>
          <w:rFonts w:ascii="Arial" w:hAnsi="Arial" w:cs="Arial"/>
          <w:b/>
          <w:sz w:val="24"/>
          <w:szCs w:val="24"/>
        </w:rPr>
        <w:t>Resources</w:t>
      </w:r>
    </w:p>
    <w:p w14:paraId="6738A9A7" w14:textId="77777777" w:rsidR="00C61355" w:rsidRDefault="00C61355" w:rsidP="00C61355">
      <w:pPr>
        <w:rPr>
          <w:rFonts w:ascii="Arial" w:hAnsi="Arial" w:cs="Arial"/>
          <w:b/>
          <w:sz w:val="24"/>
          <w:szCs w:val="24"/>
        </w:rPr>
      </w:pPr>
    </w:p>
    <w:p w14:paraId="03D16069" w14:textId="77777777" w:rsidR="00C61355" w:rsidRPr="00C61355" w:rsidRDefault="00C61355" w:rsidP="00C61355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61355">
        <w:rPr>
          <w:rFonts w:ascii="Arial" w:hAnsi="Arial" w:cs="Arial"/>
          <w:sz w:val="24"/>
          <w:szCs w:val="24"/>
        </w:rPr>
        <w:t>Organize and maintain a functional, effective resident forum.</w:t>
      </w:r>
    </w:p>
    <w:p w14:paraId="126C4F79" w14:textId="77777777" w:rsidR="00C61355" w:rsidRPr="00C61355" w:rsidRDefault="00C61355" w:rsidP="00C61355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61355">
        <w:rPr>
          <w:rFonts w:ascii="Arial" w:hAnsi="Arial" w:cs="Arial"/>
          <w:sz w:val="24"/>
          <w:szCs w:val="24"/>
        </w:rPr>
        <w:t>Review and approve resident salaries and benefits.</w:t>
      </w:r>
    </w:p>
    <w:p w14:paraId="603198B1" w14:textId="77777777" w:rsidR="00C61355" w:rsidRPr="00C61355" w:rsidRDefault="00C61355" w:rsidP="00C61355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61355">
        <w:rPr>
          <w:rFonts w:ascii="Arial" w:hAnsi="Arial" w:cs="Arial"/>
          <w:sz w:val="24"/>
          <w:szCs w:val="24"/>
        </w:rPr>
        <w:t>Facilitate acquisition of educational tools.</w:t>
      </w:r>
    </w:p>
    <w:p w14:paraId="69BB9FEE" w14:textId="77777777" w:rsidR="00C61355" w:rsidRDefault="00C61355" w:rsidP="00C61355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61355">
        <w:rPr>
          <w:rFonts w:ascii="Arial" w:hAnsi="Arial" w:cs="Arial"/>
          <w:sz w:val="24"/>
          <w:szCs w:val="24"/>
        </w:rPr>
        <w:t>Ensure a healthy and safe working environment.</w:t>
      </w:r>
    </w:p>
    <w:p w14:paraId="5DF3614C" w14:textId="77777777" w:rsidR="00C61355" w:rsidRDefault="00C61355" w:rsidP="00C61355">
      <w:pPr>
        <w:rPr>
          <w:rFonts w:ascii="Arial" w:hAnsi="Arial" w:cs="Arial"/>
          <w:sz w:val="24"/>
          <w:szCs w:val="24"/>
        </w:rPr>
      </w:pPr>
    </w:p>
    <w:p w14:paraId="5CE899C4" w14:textId="77777777" w:rsidR="00C61355" w:rsidRPr="008E57CA" w:rsidRDefault="00C61355" w:rsidP="00C61355">
      <w:pPr>
        <w:rPr>
          <w:rFonts w:ascii="Arial" w:hAnsi="Arial" w:cs="Arial"/>
          <w:b/>
          <w:sz w:val="24"/>
          <w:szCs w:val="24"/>
        </w:rPr>
      </w:pPr>
      <w:r w:rsidRPr="008E57CA">
        <w:rPr>
          <w:rFonts w:ascii="Arial" w:hAnsi="Arial" w:cs="Arial"/>
          <w:b/>
          <w:sz w:val="24"/>
          <w:szCs w:val="24"/>
        </w:rPr>
        <w:t>Clinical Learning Environment Review</w:t>
      </w:r>
    </w:p>
    <w:p w14:paraId="625FE964" w14:textId="77777777" w:rsidR="00C61355" w:rsidRPr="008E57CA" w:rsidRDefault="00C61355" w:rsidP="00C61355">
      <w:pPr>
        <w:rPr>
          <w:rFonts w:ascii="Arial" w:hAnsi="Arial" w:cs="Arial"/>
          <w:b/>
          <w:sz w:val="24"/>
          <w:szCs w:val="24"/>
        </w:rPr>
      </w:pPr>
    </w:p>
    <w:p w14:paraId="14897E78" w14:textId="77777777" w:rsidR="00C61355" w:rsidRPr="008E57CA" w:rsidRDefault="00C61355" w:rsidP="008E57CA">
      <w:pPr>
        <w:pStyle w:val="ListParagraph"/>
        <w:numPr>
          <w:ilvl w:val="0"/>
          <w:numId w:val="7"/>
        </w:numPr>
        <w:ind w:left="360"/>
        <w:rPr>
          <w:rFonts w:ascii="Arial" w:hAnsi="Arial" w:cs="Arial"/>
          <w:sz w:val="24"/>
          <w:szCs w:val="24"/>
        </w:rPr>
      </w:pPr>
      <w:r w:rsidRPr="008E57CA">
        <w:rPr>
          <w:rFonts w:ascii="Arial" w:hAnsi="Arial" w:cs="Arial"/>
          <w:sz w:val="24"/>
          <w:szCs w:val="24"/>
        </w:rPr>
        <w:t>Review and revise institutional policies related to 6 CLER focus areas</w:t>
      </w:r>
      <w:r w:rsidR="008E57CA" w:rsidRPr="008E57CA">
        <w:rPr>
          <w:rFonts w:ascii="Arial" w:hAnsi="Arial" w:cs="Arial"/>
          <w:sz w:val="24"/>
          <w:szCs w:val="24"/>
        </w:rPr>
        <w:t>.</w:t>
      </w:r>
    </w:p>
    <w:p w14:paraId="79C56C99" w14:textId="77777777" w:rsidR="00C61355" w:rsidRPr="008E57CA" w:rsidRDefault="00C61355" w:rsidP="008E57CA">
      <w:pPr>
        <w:pStyle w:val="ListParagraph"/>
        <w:numPr>
          <w:ilvl w:val="0"/>
          <w:numId w:val="7"/>
        </w:numPr>
        <w:ind w:left="360"/>
        <w:rPr>
          <w:rFonts w:ascii="Arial" w:hAnsi="Arial" w:cs="Arial"/>
          <w:sz w:val="24"/>
          <w:szCs w:val="24"/>
        </w:rPr>
      </w:pPr>
      <w:r w:rsidRPr="008E57CA">
        <w:rPr>
          <w:rFonts w:ascii="Arial" w:hAnsi="Arial" w:cs="Arial"/>
          <w:sz w:val="24"/>
          <w:szCs w:val="24"/>
        </w:rPr>
        <w:t>Educate stakeholders</w:t>
      </w:r>
      <w:r w:rsidR="008E57CA" w:rsidRPr="008E57CA">
        <w:rPr>
          <w:rFonts w:ascii="Arial" w:hAnsi="Arial" w:cs="Arial"/>
          <w:sz w:val="24"/>
          <w:szCs w:val="24"/>
        </w:rPr>
        <w:t>.</w:t>
      </w:r>
    </w:p>
    <w:p w14:paraId="25E433D4" w14:textId="77777777" w:rsidR="00C61355" w:rsidRDefault="00C61355" w:rsidP="008E57CA">
      <w:pPr>
        <w:pStyle w:val="ListParagraph"/>
        <w:numPr>
          <w:ilvl w:val="0"/>
          <w:numId w:val="7"/>
        </w:numPr>
        <w:ind w:left="360"/>
        <w:rPr>
          <w:rFonts w:ascii="Arial" w:hAnsi="Arial" w:cs="Arial"/>
          <w:sz w:val="24"/>
          <w:szCs w:val="24"/>
        </w:rPr>
      </w:pPr>
      <w:r w:rsidRPr="008E57CA">
        <w:rPr>
          <w:rFonts w:ascii="Arial" w:hAnsi="Arial" w:cs="Arial"/>
          <w:sz w:val="24"/>
          <w:szCs w:val="24"/>
        </w:rPr>
        <w:t>Document improvement activities</w:t>
      </w:r>
      <w:r w:rsidR="008E57CA" w:rsidRPr="008E57CA">
        <w:rPr>
          <w:rFonts w:ascii="Arial" w:hAnsi="Arial" w:cs="Arial"/>
          <w:sz w:val="24"/>
          <w:szCs w:val="24"/>
        </w:rPr>
        <w:t>.</w:t>
      </w:r>
    </w:p>
    <w:p w14:paraId="3EA50470" w14:textId="77777777" w:rsidR="008E57CA" w:rsidRDefault="008E57CA" w:rsidP="008E57CA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5BA80DE9" w14:textId="77777777" w:rsidR="008E57CA" w:rsidRDefault="008E57CA" w:rsidP="008E57CA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  <w:r w:rsidRPr="008E57CA">
        <w:rPr>
          <w:rFonts w:ascii="Arial" w:hAnsi="Arial" w:cs="Arial"/>
          <w:b/>
          <w:sz w:val="24"/>
          <w:szCs w:val="24"/>
        </w:rPr>
        <w:t>Policies and Procedures</w:t>
      </w:r>
    </w:p>
    <w:p w14:paraId="592A7996" w14:textId="77777777" w:rsidR="008E57CA" w:rsidRDefault="008E57CA" w:rsidP="008E57CA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14:paraId="4D875671" w14:textId="77777777" w:rsidR="00A83FD2" w:rsidRPr="00A83FD2" w:rsidRDefault="00A83FD2" w:rsidP="00A83FD2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current policies and procedures for compliance with ACGME institutional requirements.</w:t>
      </w:r>
    </w:p>
    <w:p w14:paraId="5C0C1CEB" w14:textId="77777777" w:rsidR="00A83FD2" w:rsidRDefault="00A83FD2" w:rsidP="00A83FD2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Approve new and/or revised policies and procedures, as needed</w:t>
      </w:r>
    </w:p>
    <w:p w14:paraId="57BE447A" w14:textId="77777777" w:rsidR="00A83FD2" w:rsidRDefault="00A83FD2" w:rsidP="00A83FD2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Collect, review, and monitor program policies for compliance with institutional requirements  </w:t>
      </w:r>
    </w:p>
    <w:p w14:paraId="3955E5BF" w14:textId="77777777" w:rsidR="008E57CA" w:rsidRPr="008E57CA" w:rsidRDefault="008E57CA" w:rsidP="008E57CA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2F5B99AB" w14:textId="77777777" w:rsidR="008E57CA" w:rsidRDefault="008E57CA" w:rsidP="008E57CA">
      <w:pPr>
        <w:rPr>
          <w:rFonts w:ascii="Arial" w:hAnsi="Arial" w:cs="Arial"/>
          <w:sz w:val="24"/>
          <w:szCs w:val="24"/>
        </w:rPr>
      </w:pPr>
    </w:p>
    <w:p w14:paraId="68230152" w14:textId="77777777" w:rsidR="008E57CA" w:rsidRPr="00C61355" w:rsidRDefault="008E57CA" w:rsidP="00C61355">
      <w:pPr>
        <w:rPr>
          <w:rFonts w:ascii="Arial" w:hAnsi="Arial" w:cs="Arial"/>
          <w:sz w:val="24"/>
          <w:szCs w:val="24"/>
        </w:rPr>
      </w:pPr>
    </w:p>
    <w:p w14:paraId="21F69C94" w14:textId="77777777" w:rsidR="00C61355" w:rsidRDefault="00C61355" w:rsidP="00C61355">
      <w:pPr>
        <w:rPr>
          <w:rFonts w:ascii="Arial" w:hAnsi="Arial" w:cs="Arial"/>
          <w:sz w:val="24"/>
          <w:szCs w:val="24"/>
        </w:rPr>
      </w:pPr>
    </w:p>
    <w:p w14:paraId="0CE1A1ED" w14:textId="77777777" w:rsidR="00C61355" w:rsidRPr="00C61355" w:rsidRDefault="00C61355" w:rsidP="00C61355">
      <w:pPr>
        <w:rPr>
          <w:rFonts w:ascii="Arial" w:hAnsi="Arial" w:cs="Arial"/>
          <w:sz w:val="24"/>
          <w:szCs w:val="24"/>
        </w:rPr>
      </w:pPr>
    </w:p>
    <w:sectPr w:rsidR="00C61355" w:rsidRPr="00C61355" w:rsidSect="008E57C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C03A42" w14:textId="77777777" w:rsidR="002B358E" w:rsidRDefault="002B358E" w:rsidP="008E57CA">
      <w:r>
        <w:separator/>
      </w:r>
    </w:p>
  </w:endnote>
  <w:endnote w:type="continuationSeparator" w:id="0">
    <w:p w14:paraId="01ACA892" w14:textId="77777777" w:rsidR="002B358E" w:rsidRDefault="002B358E" w:rsidP="008E5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08026" w14:textId="77777777" w:rsidR="008E57CA" w:rsidRDefault="008E57CA">
    <w:pPr>
      <w:pStyle w:val="Footer"/>
    </w:pPr>
  </w:p>
  <w:p w14:paraId="7DA12591" w14:textId="77777777" w:rsidR="008E57CA" w:rsidRDefault="008E57CA" w:rsidP="008E57CA">
    <w:pPr>
      <w:pStyle w:val="Footer"/>
      <w:jc w:val="center"/>
    </w:pPr>
    <w:r>
      <w:t>Prepared by:  Candace DeMaris, MAIS, Consultant</w:t>
    </w:r>
  </w:p>
  <w:p w14:paraId="2A2B1DDE" w14:textId="77777777" w:rsidR="008E57CA" w:rsidRDefault="008E57CA" w:rsidP="008E57CA">
    <w:pPr>
      <w:pStyle w:val="Footer"/>
      <w:jc w:val="center"/>
    </w:pPr>
    <w:r>
      <w:t>Partners in Medical Education, Inc.</w:t>
    </w:r>
  </w:p>
  <w:p w14:paraId="5325A098" w14:textId="77777777" w:rsidR="008E57CA" w:rsidRDefault="008E57CA" w:rsidP="008E57CA">
    <w:pPr>
      <w:pStyle w:val="Footer"/>
      <w:jc w:val="center"/>
    </w:pPr>
    <w:r>
      <w:t>April 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A1B547" w14:textId="77777777" w:rsidR="002B358E" w:rsidRDefault="002B358E" w:rsidP="008E57CA">
      <w:r>
        <w:separator/>
      </w:r>
    </w:p>
  </w:footnote>
  <w:footnote w:type="continuationSeparator" w:id="0">
    <w:p w14:paraId="400450D1" w14:textId="77777777" w:rsidR="002B358E" w:rsidRDefault="002B358E" w:rsidP="008E57C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FF0CC4" w14:textId="77777777" w:rsidR="008E57CA" w:rsidRDefault="008E57CA">
    <w:pPr>
      <w:pStyle w:val="Header"/>
    </w:pPr>
    <w:r>
      <w:rPr>
        <w:noProof/>
      </w:rPr>
      <w:drawing>
        <wp:inline distT="0" distB="0" distL="0" distR="0" wp14:anchorId="195D5664" wp14:editId="2CC7F0CD">
          <wp:extent cx="1130060" cy="46211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ME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299" cy="461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99AFCB" w14:textId="77777777" w:rsidR="008E57CA" w:rsidRDefault="008E57CA">
    <w:pPr>
      <w:pStyle w:val="Header"/>
    </w:pPr>
    <w:r>
      <w:t>GMEC To-Do List</w:t>
    </w:r>
  </w:p>
  <w:p w14:paraId="6FF9CA7F" w14:textId="77777777" w:rsidR="008E57CA" w:rsidRDefault="008E57CA">
    <w:pPr>
      <w:pStyle w:val="Header"/>
      <w:rPr>
        <w:noProof/>
      </w:rPr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C4B3A">
      <w:rPr>
        <w:noProof/>
      </w:rPr>
      <w:t>1</w:t>
    </w:r>
    <w:r>
      <w:rPr>
        <w:noProof/>
      </w:rPr>
      <w:fldChar w:fldCharType="end"/>
    </w:r>
  </w:p>
  <w:p w14:paraId="5CDA5C7A" w14:textId="77777777" w:rsidR="008E57CA" w:rsidRDefault="008E57C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C344A0"/>
    <w:multiLevelType w:val="hybridMultilevel"/>
    <w:tmpl w:val="07C4546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9356456"/>
    <w:multiLevelType w:val="hybridMultilevel"/>
    <w:tmpl w:val="281CFD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1C3010"/>
    <w:multiLevelType w:val="hybridMultilevel"/>
    <w:tmpl w:val="3E64D5D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2B973F9"/>
    <w:multiLevelType w:val="hybridMultilevel"/>
    <w:tmpl w:val="E2D6E22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56A420A"/>
    <w:multiLevelType w:val="hybridMultilevel"/>
    <w:tmpl w:val="558C667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6E824B6"/>
    <w:multiLevelType w:val="hybridMultilevel"/>
    <w:tmpl w:val="3AF671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637570"/>
    <w:multiLevelType w:val="hybridMultilevel"/>
    <w:tmpl w:val="460EDA2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D295B94"/>
    <w:multiLevelType w:val="hybridMultilevel"/>
    <w:tmpl w:val="14B4BF4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13B"/>
    <w:rsid w:val="000C4B3A"/>
    <w:rsid w:val="001460E0"/>
    <w:rsid w:val="002B358E"/>
    <w:rsid w:val="005E1820"/>
    <w:rsid w:val="008E57CA"/>
    <w:rsid w:val="00A560DA"/>
    <w:rsid w:val="00A83FD2"/>
    <w:rsid w:val="00A96522"/>
    <w:rsid w:val="00C61355"/>
    <w:rsid w:val="00D45D66"/>
    <w:rsid w:val="00E96EBF"/>
    <w:rsid w:val="00FA67EA"/>
    <w:rsid w:val="00FE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11E53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51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1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51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7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7CA"/>
  </w:style>
  <w:style w:type="paragraph" w:styleId="Footer">
    <w:name w:val="footer"/>
    <w:basedOn w:val="Normal"/>
    <w:link w:val="FooterChar"/>
    <w:uiPriority w:val="99"/>
    <w:unhideWhenUsed/>
    <w:rsid w:val="008E57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1787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Candace</dc:creator>
  <cp:lastModifiedBy>Microsoft Office User</cp:lastModifiedBy>
  <cp:revision>2</cp:revision>
  <dcterms:created xsi:type="dcterms:W3CDTF">2016-04-19T19:38:00Z</dcterms:created>
  <dcterms:modified xsi:type="dcterms:W3CDTF">2016-04-19T19:38:00Z</dcterms:modified>
</cp:coreProperties>
</file>