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FD8E" w14:textId="590B7E3C" w:rsidR="009F44EC" w:rsidRPr="00CA3FAE" w:rsidRDefault="009F44EC" w:rsidP="002E5164">
      <w:pPr>
        <w:jc w:val="center"/>
        <w:rPr>
          <w:rFonts w:ascii="Arial" w:hAnsi="Arial" w:cs="Arial"/>
          <w:sz w:val="20"/>
          <w:szCs w:val="20"/>
        </w:rPr>
      </w:pPr>
      <w:r w:rsidRPr="00CA3FAE">
        <w:rPr>
          <w:rFonts w:ascii="Arial" w:hAnsi="Arial" w:cs="Arial"/>
          <w:noProof/>
          <w:sz w:val="20"/>
          <w:szCs w:val="20"/>
        </w:rPr>
        <w:drawing>
          <wp:anchor distT="0" distB="0" distL="114300" distR="114300" simplePos="0" relativeHeight="251659264" behindDoc="0" locked="0" layoutInCell="1" allowOverlap="1" wp14:anchorId="46F98B71" wp14:editId="647B460E">
            <wp:simplePos x="0" y="0"/>
            <wp:positionH relativeFrom="column">
              <wp:posOffset>-481965</wp:posOffset>
            </wp:positionH>
            <wp:positionV relativeFrom="paragraph">
              <wp:posOffset>-662940</wp:posOffset>
            </wp:positionV>
            <wp:extent cx="1960939" cy="778929"/>
            <wp:effectExtent l="0" t="0" r="127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rtners 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0939" cy="778929"/>
                    </a:xfrm>
                    <a:prstGeom prst="rect">
                      <a:avLst/>
                    </a:prstGeom>
                  </pic:spPr>
                </pic:pic>
              </a:graphicData>
            </a:graphic>
            <wp14:sizeRelH relativeFrom="page">
              <wp14:pctWidth>0</wp14:pctWidth>
            </wp14:sizeRelH>
            <wp14:sizeRelV relativeFrom="page">
              <wp14:pctHeight>0</wp14:pctHeight>
            </wp14:sizeRelV>
          </wp:anchor>
        </w:drawing>
      </w:r>
    </w:p>
    <w:p w14:paraId="69E92811" w14:textId="6DC1034C" w:rsidR="002E5164" w:rsidRPr="00CA3FAE" w:rsidRDefault="00BC6D69" w:rsidP="002E5164">
      <w:pPr>
        <w:jc w:val="center"/>
        <w:rPr>
          <w:rFonts w:ascii="Arial" w:hAnsi="Arial" w:cs="Arial"/>
          <w:sz w:val="20"/>
          <w:szCs w:val="20"/>
        </w:rPr>
      </w:pPr>
      <w:r w:rsidRPr="00CA3FAE">
        <w:rPr>
          <w:rFonts w:ascii="Arial" w:hAnsi="Arial" w:cs="Arial"/>
          <w:sz w:val="20"/>
          <w:szCs w:val="20"/>
        </w:rPr>
        <w:t>JEDI Warriors</w:t>
      </w:r>
      <w:r w:rsidR="00CA3FAE" w:rsidRPr="00CA3FAE">
        <w:rPr>
          <w:rFonts w:ascii="Arial" w:hAnsi="Arial" w:cs="Arial"/>
          <w:sz w:val="20"/>
          <w:szCs w:val="20"/>
        </w:rPr>
        <w:t xml:space="preserve"> in GME:  Guardians of Justice, Equity, Diversity, and Inclusion</w:t>
      </w:r>
    </w:p>
    <w:p w14:paraId="3ED4EC8F" w14:textId="0E1CE769" w:rsidR="00CF358F" w:rsidRDefault="0000489D" w:rsidP="00CF358F">
      <w:pPr>
        <w:jc w:val="center"/>
        <w:rPr>
          <w:rFonts w:ascii="Arial" w:hAnsi="Arial" w:cs="Arial"/>
          <w:sz w:val="20"/>
          <w:szCs w:val="20"/>
        </w:rPr>
      </w:pPr>
      <w:r>
        <w:rPr>
          <w:rFonts w:ascii="Arial" w:hAnsi="Arial" w:cs="Arial"/>
          <w:sz w:val="20"/>
          <w:szCs w:val="20"/>
        </w:rPr>
        <w:t>Curriculum</w:t>
      </w:r>
      <w:r w:rsidR="00CA3FAE" w:rsidRPr="00CA3FAE">
        <w:rPr>
          <w:rFonts w:ascii="Arial" w:hAnsi="Arial" w:cs="Arial"/>
          <w:sz w:val="20"/>
          <w:szCs w:val="20"/>
        </w:rPr>
        <w:t xml:space="preserve"> </w:t>
      </w:r>
      <w:r w:rsidR="002E5164" w:rsidRPr="00CA3FAE">
        <w:rPr>
          <w:rFonts w:ascii="Arial" w:hAnsi="Arial" w:cs="Arial"/>
          <w:sz w:val="20"/>
          <w:szCs w:val="20"/>
        </w:rPr>
        <w:t>Resource</w:t>
      </w:r>
      <w:r w:rsidR="00D459DB" w:rsidRPr="00CA3FAE">
        <w:rPr>
          <w:rFonts w:ascii="Arial" w:hAnsi="Arial" w:cs="Arial"/>
          <w:sz w:val="20"/>
          <w:szCs w:val="20"/>
        </w:rPr>
        <w:t xml:space="preserve"> List</w:t>
      </w:r>
    </w:p>
    <w:p w14:paraId="4DABC0CF" w14:textId="77777777" w:rsidR="00CA3FAE" w:rsidRPr="00CA3FAE" w:rsidRDefault="00CA3FAE" w:rsidP="00CF358F">
      <w:pPr>
        <w:jc w:val="center"/>
        <w:rPr>
          <w:rFonts w:ascii="Arial" w:hAnsi="Arial" w:cs="Arial"/>
          <w:sz w:val="20"/>
          <w:szCs w:val="20"/>
        </w:rPr>
      </w:pPr>
    </w:p>
    <w:p w14:paraId="54CD3A00" w14:textId="77777777" w:rsidR="00CA3FAE" w:rsidRPr="00CA3FAE" w:rsidRDefault="00CA3FAE" w:rsidP="00CA3FAE">
      <w:pPr>
        <w:pStyle w:val="NoSpacing"/>
        <w:rPr>
          <w:rFonts w:ascii="Arial" w:hAnsi="Arial" w:cs="Arial"/>
          <w:sz w:val="20"/>
          <w:szCs w:val="20"/>
        </w:rPr>
      </w:pPr>
      <w:r w:rsidRPr="00CA3FAE">
        <w:rPr>
          <w:rFonts w:ascii="Arial" w:hAnsi="Arial" w:cs="Arial"/>
          <w:sz w:val="20"/>
          <w:szCs w:val="20"/>
        </w:rPr>
        <w:t>Name:  AAMC Professional Development</w:t>
      </w:r>
    </w:p>
    <w:p w14:paraId="6036F940" w14:textId="77777777" w:rsidR="00CA3FAE" w:rsidRPr="00CA3FAE" w:rsidRDefault="00CA3FAE" w:rsidP="00CA3FAE">
      <w:pPr>
        <w:pStyle w:val="NoSpacing"/>
        <w:rPr>
          <w:rFonts w:ascii="Arial" w:hAnsi="Arial" w:cs="Arial"/>
          <w:sz w:val="20"/>
          <w:szCs w:val="20"/>
        </w:rPr>
      </w:pPr>
      <w:r w:rsidRPr="00CA3FAE">
        <w:rPr>
          <w:rFonts w:ascii="Arial" w:hAnsi="Arial" w:cs="Arial"/>
          <w:sz w:val="20"/>
          <w:szCs w:val="20"/>
        </w:rPr>
        <w:t>URL: https://www.aamc.org/professional-development/affinity-groups/cfas/diversity-inclusion-toolkit/resources</w:t>
      </w:r>
    </w:p>
    <w:p w14:paraId="3804F1A1" w14:textId="77777777" w:rsidR="00CA3FAE" w:rsidRPr="00CA3FAE" w:rsidRDefault="00CA3FAE" w:rsidP="00CA3FAE">
      <w:pPr>
        <w:pStyle w:val="NoSpacing"/>
        <w:rPr>
          <w:rFonts w:ascii="Arial" w:hAnsi="Arial" w:cs="Arial"/>
          <w:sz w:val="20"/>
          <w:szCs w:val="20"/>
        </w:rPr>
      </w:pPr>
      <w:r w:rsidRPr="00CA3FAE">
        <w:rPr>
          <w:rFonts w:ascii="Arial" w:hAnsi="Arial" w:cs="Arial"/>
          <w:sz w:val="20"/>
          <w:szCs w:val="20"/>
        </w:rPr>
        <w:t xml:space="preserve">Purpose: Extensive collection of training resources, curriculum development, reports, and data related to personal and professional development of health care professionals. </w:t>
      </w:r>
    </w:p>
    <w:p w14:paraId="2D2BF43F" w14:textId="77777777" w:rsidR="00CA3FAE" w:rsidRPr="00CA3FAE" w:rsidRDefault="00CA3FAE" w:rsidP="002E5164">
      <w:pPr>
        <w:pStyle w:val="NoSpacing"/>
        <w:rPr>
          <w:rFonts w:ascii="Arial" w:hAnsi="Arial" w:cs="Arial"/>
          <w:sz w:val="20"/>
          <w:szCs w:val="20"/>
        </w:rPr>
      </w:pPr>
    </w:p>
    <w:p w14:paraId="36577917" w14:textId="77777777" w:rsidR="00CA3FAE" w:rsidRPr="00CA3FAE" w:rsidRDefault="00CA3FAE" w:rsidP="002E5164">
      <w:pPr>
        <w:pStyle w:val="NoSpacing"/>
        <w:rPr>
          <w:rFonts w:ascii="Arial" w:hAnsi="Arial" w:cs="Arial"/>
          <w:sz w:val="20"/>
          <w:szCs w:val="20"/>
        </w:rPr>
      </w:pPr>
    </w:p>
    <w:p w14:paraId="17645636" w14:textId="0A45E464" w:rsidR="002E5164" w:rsidRPr="00CA3FAE" w:rsidRDefault="002E5164" w:rsidP="002E5164">
      <w:pPr>
        <w:pStyle w:val="NoSpacing"/>
        <w:rPr>
          <w:rFonts w:ascii="Arial" w:hAnsi="Arial" w:cs="Arial"/>
          <w:sz w:val="20"/>
          <w:szCs w:val="20"/>
        </w:rPr>
      </w:pPr>
      <w:r w:rsidRPr="00CA3FAE">
        <w:rPr>
          <w:rFonts w:ascii="Arial" w:hAnsi="Arial" w:cs="Arial"/>
          <w:sz w:val="20"/>
          <w:szCs w:val="20"/>
        </w:rPr>
        <w:t>Name:</w:t>
      </w:r>
      <w:r w:rsidR="00865B86" w:rsidRPr="00CA3FAE">
        <w:rPr>
          <w:rFonts w:ascii="Arial" w:hAnsi="Arial" w:cs="Arial"/>
          <w:sz w:val="20"/>
          <w:szCs w:val="20"/>
        </w:rPr>
        <w:t xml:space="preserve"> </w:t>
      </w:r>
      <w:r w:rsidR="00BC6D69" w:rsidRPr="00CA3FAE">
        <w:rPr>
          <w:rFonts w:ascii="Arial" w:hAnsi="Arial" w:cs="Arial"/>
          <w:sz w:val="20"/>
          <w:szCs w:val="20"/>
        </w:rPr>
        <w:t>A</w:t>
      </w:r>
      <w:r w:rsidR="00FB6A18" w:rsidRPr="00CA3FAE">
        <w:rPr>
          <w:rFonts w:ascii="Arial" w:hAnsi="Arial" w:cs="Arial"/>
          <w:sz w:val="20"/>
          <w:szCs w:val="20"/>
        </w:rPr>
        <w:t>ccreditation Council for Graduate Medical Education (ACGME)</w:t>
      </w:r>
    </w:p>
    <w:p w14:paraId="035B8130" w14:textId="307319C9" w:rsidR="002E5164" w:rsidRPr="00CA3FAE" w:rsidRDefault="002E5164" w:rsidP="002E5164">
      <w:pPr>
        <w:pStyle w:val="NoSpacing"/>
        <w:rPr>
          <w:rFonts w:ascii="Arial" w:hAnsi="Arial" w:cs="Arial"/>
          <w:sz w:val="20"/>
          <w:szCs w:val="20"/>
        </w:rPr>
      </w:pPr>
      <w:r w:rsidRPr="00CA3FAE">
        <w:rPr>
          <w:rFonts w:ascii="Arial" w:hAnsi="Arial" w:cs="Arial"/>
          <w:sz w:val="20"/>
          <w:szCs w:val="20"/>
        </w:rPr>
        <w:t>URL:</w:t>
      </w:r>
      <w:r w:rsidR="00865B86" w:rsidRPr="00CA3FAE">
        <w:rPr>
          <w:rFonts w:ascii="Arial" w:hAnsi="Arial" w:cs="Arial"/>
          <w:sz w:val="20"/>
          <w:szCs w:val="20"/>
        </w:rPr>
        <w:t xml:space="preserve"> </w:t>
      </w:r>
      <w:r w:rsidR="00FB6A18" w:rsidRPr="00CA3FAE">
        <w:rPr>
          <w:rFonts w:ascii="Arial" w:hAnsi="Arial" w:cs="Arial"/>
          <w:sz w:val="20"/>
          <w:szCs w:val="20"/>
        </w:rPr>
        <w:t>https://www.acgme.org/what-we-do/diversity-equity-and-inclusion/</w:t>
      </w:r>
    </w:p>
    <w:p w14:paraId="10C4AF2E" w14:textId="405BFCC0" w:rsidR="002E5164" w:rsidRPr="00CA3FAE" w:rsidRDefault="002E5164" w:rsidP="002E5164">
      <w:pPr>
        <w:pStyle w:val="NoSpacing"/>
        <w:rPr>
          <w:rFonts w:ascii="Arial" w:hAnsi="Arial" w:cs="Arial"/>
          <w:sz w:val="20"/>
          <w:szCs w:val="20"/>
        </w:rPr>
      </w:pPr>
      <w:r w:rsidRPr="00CA3FAE">
        <w:rPr>
          <w:rFonts w:ascii="Arial" w:hAnsi="Arial" w:cs="Arial"/>
          <w:sz w:val="20"/>
          <w:szCs w:val="20"/>
        </w:rPr>
        <w:t>Purpose:</w:t>
      </w:r>
      <w:r w:rsidR="002C735E" w:rsidRPr="00CA3FAE">
        <w:rPr>
          <w:rFonts w:ascii="Arial" w:hAnsi="Arial" w:cs="Arial"/>
          <w:sz w:val="20"/>
          <w:szCs w:val="20"/>
        </w:rPr>
        <w:t xml:space="preserve"> </w:t>
      </w:r>
      <w:r w:rsidR="00FB6A18" w:rsidRPr="00CA3FAE">
        <w:rPr>
          <w:rFonts w:ascii="Arial" w:hAnsi="Arial" w:cs="Arial"/>
          <w:sz w:val="20"/>
          <w:szCs w:val="20"/>
        </w:rPr>
        <w:t>Diversity, equity and inclusion initiative spearheaded by the ACGME in relation to graduate medical education (GME) training and accreditation expectations.  Useful for GME specific initiatives, pilot studies, training videos and reference materials on curriculum.</w:t>
      </w:r>
    </w:p>
    <w:p w14:paraId="338827CF" w14:textId="39BF6110" w:rsidR="00567687" w:rsidRPr="00CA3FAE" w:rsidRDefault="00567687">
      <w:pPr>
        <w:rPr>
          <w:rFonts w:ascii="Arial" w:hAnsi="Arial" w:cs="Arial"/>
          <w:sz w:val="20"/>
          <w:szCs w:val="20"/>
        </w:rPr>
      </w:pPr>
    </w:p>
    <w:p w14:paraId="5DB6C344" w14:textId="77777777" w:rsidR="00E1019A" w:rsidRPr="00CA3FAE" w:rsidRDefault="00E1019A" w:rsidP="00E1019A">
      <w:pPr>
        <w:pStyle w:val="NoSpacing"/>
        <w:rPr>
          <w:rFonts w:ascii="Arial" w:hAnsi="Arial" w:cs="Arial"/>
          <w:sz w:val="20"/>
          <w:szCs w:val="20"/>
        </w:rPr>
      </w:pPr>
      <w:r w:rsidRPr="00CA3FAE">
        <w:rPr>
          <w:rFonts w:ascii="Arial" w:hAnsi="Arial" w:cs="Arial"/>
          <w:sz w:val="20"/>
          <w:szCs w:val="20"/>
        </w:rPr>
        <w:t>Name: Association of American Medical Colleges (AAMC)</w:t>
      </w:r>
    </w:p>
    <w:p w14:paraId="476DF2C7" w14:textId="7B2E874A" w:rsidR="00E1019A" w:rsidRPr="00CA3FAE" w:rsidRDefault="00E1019A" w:rsidP="00E1019A">
      <w:pPr>
        <w:pStyle w:val="NoSpacing"/>
        <w:rPr>
          <w:rFonts w:ascii="Arial" w:hAnsi="Arial" w:cs="Arial"/>
          <w:sz w:val="20"/>
          <w:szCs w:val="20"/>
        </w:rPr>
      </w:pPr>
      <w:r w:rsidRPr="00CA3FAE">
        <w:rPr>
          <w:rFonts w:ascii="Arial" w:hAnsi="Arial" w:cs="Arial"/>
          <w:sz w:val="20"/>
          <w:szCs w:val="20"/>
        </w:rPr>
        <w:t>URL: https://www.aamc.org/what-we-do/equity-diversity-inclusion</w:t>
      </w:r>
    </w:p>
    <w:p w14:paraId="6007856C" w14:textId="77777777" w:rsidR="00E1019A" w:rsidRPr="00CA3FAE" w:rsidRDefault="00E1019A" w:rsidP="00E1019A">
      <w:pPr>
        <w:pStyle w:val="NoSpacing"/>
        <w:rPr>
          <w:rFonts w:ascii="Arial" w:hAnsi="Arial" w:cs="Arial"/>
          <w:sz w:val="20"/>
          <w:szCs w:val="20"/>
        </w:rPr>
      </w:pPr>
      <w:r w:rsidRPr="00CA3FAE">
        <w:rPr>
          <w:rFonts w:ascii="Arial" w:hAnsi="Arial" w:cs="Arial"/>
          <w:sz w:val="20"/>
          <w:szCs w:val="20"/>
        </w:rPr>
        <w:t xml:space="preserve">Purpose: Open-source curriculum, training, toolkits, data, and other JEDI initiatives in medical education.  Much is transferrable to GME and includes holistic review and recruitment strategies at all levels. </w:t>
      </w:r>
    </w:p>
    <w:p w14:paraId="336E9430" w14:textId="77777777" w:rsidR="00445FAB" w:rsidRPr="00CA3FAE" w:rsidRDefault="00445FAB">
      <w:pPr>
        <w:rPr>
          <w:rFonts w:ascii="Arial" w:hAnsi="Arial" w:cs="Arial"/>
          <w:sz w:val="20"/>
          <w:szCs w:val="20"/>
        </w:rPr>
      </w:pPr>
    </w:p>
    <w:p w14:paraId="4C027245" w14:textId="35A4B459" w:rsidR="00617EFA" w:rsidRPr="00CA3FAE" w:rsidRDefault="00CA3FAE" w:rsidP="00CA3FAE">
      <w:pPr>
        <w:pStyle w:val="NoSpacing"/>
        <w:rPr>
          <w:rFonts w:ascii="Arial" w:hAnsi="Arial" w:cs="Arial"/>
          <w:sz w:val="20"/>
          <w:szCs w:val="20"/>
        </w:rPr>
      </w:pPr>
      <w:r w:rsidRPr="00CA3FAE">
        <w:rPr>
          <w:rFonts w:ascii="Arial" w:hAnsi="Arial" w:cs="Arial"/>
          <w:sz w:val="20"/>
          <w:szCs w:val="20"/>
        </w:rPr>
        <w:t xml:space="preserve">Name: </w:t>
      </w:r>
      <w:r w:rsidR="00617EFA" w:rsidRPr="00CA3FAE">
        <w:rPr>
          <w:rFonts w:ascii="Arial" w:hAnsi="Arial" w:cs="Arial"/>
          <w:sz w:val="20"/>
          <w:szCs w:val="20"/>
        </w:rPr>
        <w:t>Association of Program Director in Surgery</w:t>
      </w:r>
    </w:p>
    <w:p w14:paraId="02EDDFA0" w14:textId="56CFF17A" w:rsidR="00CD1E68" w:rsidRPr="00CA3FAE" w:rsidRDefault="00617EFA" w:rsidP="00CA3FAE">
      <w:pPr>
        <w:pStyle w:val="NoSpacing"/>
        <w:rPr>
          <w:rFonts w:ascii="Arial" w:hAnsi="Arial" w:cs="Arial"/>
          <w:sz w:val="20"/>
          <w:szCs w:val="20"/>
        </w:rPr>
      </w:pPr>
      <w:r w:rsidRPr="00CA3FAE">
        <w:rPr>
          <w:rFonts w:ascii="Arial" w:hAnsi="Arial" w:cs="Arial"/>
          <w:sz w:val="20"/>
          <w:szCs w:val="20"/>
        </w:rPr>
        <w:t>URL: https://apds.org/program-directors/apds-diversity-and-inclusion-toolkit/</w:t>
      </w:r>
    </w:p>
    <w:p w14:paraId="36237D75" w14:textId="248D0069" w:rsidR="00617EFA" w:rsidRPr="00CA3FAE" w:rsidRDefault="00617EFA" w:rsidP="00CA3FAE">
      <w:pPr>
        <w:pStyle w:val="NoSpacing"/>
        <w:rPr>
          <w:rFonts w:ascii="Arial" w:hAnsi="Arial" w:cs="Arial"/>
          <w:sz w:val="20"/>
          <w:szCs w:val="20"/>
        </w:rPr>
      </w:pPr>
      <w:r w:rsidRPr="00CA3FAE">
        <w:rPr>
          <w:rFonts w:ascii="Arial" w:hAnsi="Arial" w:cs="Arial"/>
          <w:sz w:val="20"/>
          <w:szCs w:val="20"/>
        </w:rPr>
        <w:t>Purpose:</w:t>
      </w:r>
      <w:r w:rsidR="000E3563" w:rsidRPr="00CA3FAE">
        <w:rPr>
          <w:rFonts w:ascii="Arial" w:hAnsi="Arial" w:cs="Arial"/>
          <w:sz w:val="20"/>
          <w:szCs w:val="20"/>
        </w:rPr>
        <w:t xml:space="preserve"> Complete document that describes what surgery is doing to address JEDI in GME.  Although geared towards surgery, concepts and curriculum are applicable to all specialties. </w:t>
      </w:r>
    </w:p>
    <w:p w14:paraId="3EE1C685" w14:textId="77777777" w:rsidR="00CD1E68" w:rsidRPr="00CA3FAE" w:rsidRDefault="00CD1E68">
      <w:pPr>
        <w:rPr>
          <w:rFonts w:ascii="Arial" w:hAnsi="Arial" w:cs="Arial"/>
          <w:sz w:val="20"/>
          <w:szCs w:val="20"/>
        </w:rPr>
      </w:pPr>
    </w:p>
    <w:p w14:paraId="305F4B2E" w14:textId="294282B3" w:rsidR="002E5164" w:rsidRPr="00CA3FAE" w:rsidRDefault="002E5164" w:rsidP="0055115A">
      <w:pPr>
        <w:pStyle w:val="NoSpacing"/>
        <w:rPr>
          <w:rFonts w:ascii="Arial" w:hAnsi="Arial" w:cs="Arial"/>
          <w:sz w:val="20"/>
          <w:szCs w:val="20"/>
        </w:rPr>
      </w:pPr>
      <w:r w:rsidRPr="00CA3FAE">
        <w:rPr>
          <w:rFonts w:ascii="Arial" w:hAnsi="Arial" w:cs="Arial"/>
          <w:sz w:val="20"/>
          <w:szCs w:val="20"/>
        </w:rPr>
        <w:t>Name:</w:t>
      </w:r>
      <w:r w:rsidR="00865B86" w:rsidRPr="00CA3FAE">
        <w:rPr>
          <w:rFonts w:ascii="Arial" w:hAnsi="Arial" w:cs="Arial"/>
          <w:sz w:val="20"/>
          <w:szCs w:val="20"/>
        </w:rPr>
        <w:t xml:space="preserve"> </w:t>
      </w:r>
      <w:r w:rsidR="00FB6A18" w:rsidRPr="00CA3FAE">
        <w:rPr>
          <w:rFonts w:ascii="Arial" w:hAnsi="Arial" w:cs="Arial"/>
          <w:sz w:val="20"/>
          <w:szCs w:val="20"/>
        </w:rPr>
        <w:t>JEDI Collaborative</w:t>
      </w:r>
    </w:p>
    <w:p w14:paraId="4E5597A0" w14:textId="15E6B84C" w:rsidR="00FB6A18" w:rsidRPr="00CA3FAE" w:rsidRDefault="002E5164" w:rsidP="0055115A">
      <w:pPr>
        <w:pStyle w:val="NoSpacing"/>
        <w:rPr>
          <w:rStyle w:val="Hyperlink"/>
          <w:rFonts w:ascii="Arial" w:hAnsi="Arial" w:cs="Arial"/>
          <w:sz w:val="20"/>
          <w:szCs w:val="20"/>
        </w:rPr>
      </w:pPr>
      <w:r w:rsidRPr="00CA3FAE">
        <w:rPr>
          <w:rFonts w:ascii="Arial" w:hAnsi="Arial" w:cs="Arial"/>
          <w:sz w:val="20"/>
          <w:szCs w:val="20"/>
        </w:rPr>
        <w:t>URL:</w:t>
      </w:r>
      <w:r w:rsidR="00865B86" w:rsidRPr="00CA3FAE">
        <w:rPr>
          <w:rFonts w:ascii="Arial" w:hAnsi="Arial" w:cs="Arial"/>
          <w:sz w:val="20"/>
          <w:szCs w:val="20"/>
        </w:rPr>
        <w:t xml:space="preserve"> </w:t>
      </w:r>
      <w:r w:rsidR="00FB6A18" w:rsidRPr="00CA3FAE">
        <w:rPr>
          <w:rFonts w:ascii="Arial" w:hAnsi="Arial" w:cs="Arial"/>
          <w:sz w:val="20"/>
          <w:szCs w:val="20"/>
        </w:rPr>
        <w:t>https://jedicollaborative.com/</w:t>
      </w:r>
    </w:p>
    <w:p w14:paraId="75048CC5" w14:textId="0F35BED3" w:rsidR="002E5164" w:rsidRPr="00CA3FAE" w:rsidRDefault="002E5164" w:rsidP="0055115A">
      <w:pPr>
        <w:pStyle w:val="NoSpacing"/>
        <w:rPr>
          <w:rFonts w:ascii="Arial" w:hAnsi="Arial" w:cs="Arial"/>
          <w:sz w:val="20"/>
          <w:szCs w:val="20"/>
        </w:rPr>
      </w:pPr>
      <w:r w:rsidRPr="00CA3FAE">
        <w:rPr>
          <w:rFonts w:ascii="Arial" w:hAnsi="Arial" w:cs="Arial"/>
          <w:sz w:val="20"/>
          <w:szCs w:val="20"/>
        </w:rPr>
        <w:t>Purpose:</w:t>
      </w:r>
      <w:r w:rsidR="00865B86" w:rsidRPr="00CA3FAE">
        <w:rPr>
          <w:rFonts w:ascii="Arial" w:hAnsi="Arial" w:cs="Arial"/>
          <w:sz w:val="20"/>
          <w:szCs w:val="20"/>
        </w:rPr>
        <w:t xml:space="preserve">  </w:t>
      </w:r>
      <w:r w:rsidR="007855A3" w:rsidRPr="00CA3FAE">
        <w:rPr>
          <w:rFonts w:ascii="Arial" w:hAnsi="Arial" w:cs="Arial"/>
          <w:sz w:val="20"/>
          <w:szCs w:val="20"/>
        </w:rPr>
        <w:t>Improve health and health equity through research that improves social conditions.</w:t>
      </w:r>
      <w:r w:rsidR="00FD1411" w:rsidRPr="00CA3FAE">
        <w:rPr>
          <w:rFonts w:ascii="Arial" w:hAnsi="Arial" w:cs="Arial"/>
          <w:sz w:val="20"/>
          <w:szCs w:val="20"/>
        </w:rPr>
        <w:t xml:space="preserve"> updates</w:t>
      </w:r>
      <w:r w:rsidR="00C64229" w:rsidRPr="00CA3FAE">
        <w:rPr>
          <w:rFonts w:ascii="Arial" w:hAnsi="Arial" w:cs="Arial"/>
          <w:sz w:val="20"/>
          <w:szCs w:val="20"/>
        </w:rPr>
        <w:t xml:space="preserve">. </w:t>
      </w:r>
      <w:r w:rsidR="007855A3" w:rsidRPr="00CA3FAE">
        <w:rPr>
          <w:rFonts w:ascii="Arial" w:hAnsi="Arial" w:cs="Arial"/>
          <w:sz w:val="20"/>
          <w:szCs w:val="20"/>
        </w:rPr>
        <w:t>Contains a robust evidence and resource library to find reports, webinars, and screening tools</w:t>
      </w:r>
      <w:r w:rsidR="00C64229" w:rsidRPr="00CA3FAE">
        <w:rPr>
          <w:rFonts w:ascii="Arial" w:hAnsi="Arial" w:cs="Arial"/>
          <w:sz w:val="20"/>
          <w:szCs w:val="20"/>
        </w:rPr>
        <w:t xml:space="preserve">. </w:t>
      </w:r>
      <w:r w:rsidR="007855A3" w:rsidRPr="00CA3FAE">
        <w:rPr>
          <w:rFonts w:ascii="Arial" w:hAnsi="Arial" w:cs="Arial"/>
          <w:sz w:val="20"/>
          <w:szCs w:val="20"/>
        </w:rPr>
        <w:t xml:space="preserve">The screening tools are useful for developing patient surveys for quality improvement. </w:t>
      </w:r>
    </w:p>
    <w:p w14:paraId="1BE65E93" w14:textId="77777777" w:rsidR="0055115A" w:rsidRPr="00CA3FAE" w:rsidRDefault="0055115A" w:rsidP="0055115A">
      <w:pPr>
        <w:pStyle w:val="NoSpacing"/>
        <w:rPr>
          <w:rFonts w:ascii="Arial" w:hAnsi="Arial" w:cs="Arial"/>
          <w:sz w:val="20"/>
          <w:szCs w:val="20"/>
        </w:rPr>
      </w:pPr>
    </w:p>
    <w:p w14:paraId="59068668" w14:textId="77777777" w:rsidR="0055115A" w:rsidRPr="00CA3FAE" w:rsidRDefault="0055115A" w:rsidP="0055115A">
      <w:pPr>
        <w:pStyle w:val="NoSpacing"/>
        <w:rPr>
          <w:rFonts w:ascii="Arial" w:hAnsi="Arial" w:cs="Arial"/>
          <w:sz w:val="20"/>
          <w:szCs w:val="20"/>
          <w:highlight w:val="yellow"/>
        </w:rPr>
      </w:pPr>
    </w:p>
    <w:p w14:paraId="6A5F2629" w14:textId="77777777" w:rsidR="0055115A" w:rsidRPr="00CA3FAE" w:rsidRDefault="0055115A" w:rsidP="0055115A">
      <w:pPr>
        <w:pStyle w:val="NoSpacing"/>
        <w:rPr>
          <w:rFonts w:ascii="Arial" w:hAnsi="Arial" w:cs="Arial"/>
          <w:sz w:val="20"/>
          <w:szCs w:val="20"/>
        </w:rPr>
      </w:pPr>
      <w:r w:rsidRPr="00CA3FAE">
        <w:rPr>
          <w:rFonts w:ascii="Arial" w:hAnsi="Arial" w:cs="Arial"/>
          <w:sz w:val="20"/>
          <w:szCs w:val="20"/>
        </w:rPr>
        <w:t>Name: Journal of Graduate Medical Education (JGME)</w:t>
      </w:r>
    </w:p>
    <w:p w14:paraId="5F47DFB0" w14:textId="77777777" w:rsidR="0055115A" w:rsidRPr="00CA3FAE" w:rsidRDefault="0055115A" w:rsidP="0055115A">
      <w:pPr>
        <w:pStyle w:val="NoSpacing"/>
        <w:rPr>
          <w:rFonts w:ascii="Arial" w:hAnsi="Arial" w:cs="Arial"/>
          <w:sz w:val="20"/>
          <w:szCs w:val="20"/>
        </w:rPr>
      </w:pPr>
      <w:r w:rsidRPr="00CA3FAE">
        <w:rPr>
          <w:rFonts w:ascii="Arial" w:hAnsi="Arial" w:cs="Arial"/>
          <w:sz w:val="20"/>
          <w:szCs w:val="20"/>
        </w:rPr>
        <w:t>URL: https://meridian.allenpress.com/jgme/pages/diversity_equity_inclusion_justice</w:t>
      </w:r>
    </w:p>
    <w:p w14:paraId="635D593F" w14:textId="3F6ECE0E" w:rsidR="0055115A" w:rsidRPr="00CA3FAE" w:rsidRDefault="0055115A" w:rsidP="0055115A">
      <w:pPr>
        <w:pStyle w:val="NoSpacing"/>
        <w:rPr>
          <w:rFonts w:ascii="Arial" w:hAnsi="Arial" w:cs="Arial"/>
          <w:sz w:val="20"/>
          <w:szCs w:val="20"/>
          <w:highlight w:val="yellow"/>
        </w:rPr>
      </w:pPr>
      <w:r w:rsidRPr="00CA3FAE">
        <w:rPr>
          <w:rFonts w:ascii="Arial" w:hAnsi="Arial" w:cs="Arial"/>
          <w:sz w:val="20"/>
          <w:szCs w:val="20"/>
        </w:rPr>
        <w:t>Purpose: Searchable, open-access collection of peer-reviewed articles on numerous topics related to graduate medical education.  JGME has curated a collection devoted to diversity, equity, inclusion</w:t>
      </w:r>
      <w:r w:rsidR="00CA3FAE" w:rsidRPr="00CA3FAE">
        <w:rPr>
          <w:rFonts w:ascii="Arial" w:hAnsi="Arial" w:cs="Arial"/>
          <w:sz w:val="20"/>
          <w:szCs w:val="20"/>
        </w:rPr>
        <w:t>,</w:t>
      </w:r>
      <w:r w:rsidRPr="00CA3FAE">
        <w:rPr>
          <w:rFonts w:ascii="Arial" w:hAnsi="Arial" w:cs="Arial"/>
          <w:sz w:val="20"/>
          <w:szCs w:val="20"/>
        </w:rPr>
        <w:t xml:space="preserve"> and justice. </w:t>
      </w:r>
    </w:p>
    <w:p w14:paraId="198ECF25" w14:textId="5D92632B" w:rsidR="00FB6A18" w:rsidRPr="00CA3FAE" w:rsidRDefault="00FB6A18" w:rsidP="00FB6A18">
      <w:pPr>
        <w:rPr>
          <w:rFonts w:ascii="Arial" w:hAnsi="Arial" w:cs="Arial"/>
          <w:sz w:val="20"/>
          <w:szCs w:val="20"/>
        </w:rPr>
      </w:pPr>
    </w:p>
    <w:p w14:paraId="4808F74D" w14:textId="77777777" w:rsidR="00CA3FAE" w:rsidRPr="00CA3FAE" w:rsidRDefault="00CA3FAE" w:rsidP="00CA3FAE">
      <w:pPr>
        <w:pStyle w:val="NoSpacing"/>
        <w:rPr>
          <w:rFonts w:ascii="Arial" w:hAnsi="Arial" w:cs="Arial"/>
          <w:sz w:val="20"/>
          <w:szCs w:val="20"/>
        </w:rPr>
      </w:pPr>
      <w:r w:rsidRPr="00CA3FAE">
        <w:rPr>
          <w:rFonts w:ascii="Arial" w:hAnsi="Arial" w:cs="Arial"/>
          <w:sz w:val="20"/>
          <w:szCs w:val="20"/>
        </w:rPr>
        <w:t xml:space="preserve">Name: </w:t>
      </w:r>
      <w:proofErr w:type="spellStart"/>
      <w:r w:rsidRPr="00CA3FAE">
        <w:rPr>
          <w:rFonts w:ascii="Arial" w:hAnsi="Arial" w:cs="Arial"/>
          <w:sz w:val="20"/>
          <w:szCs w:val="20"/>
        </w:rPr>
        <w:t>MedEdPortal</w:t>
      </w:r>
      <w:proofErr w:type="spellEnd"/>
    </w:p>
    <w:p w14:paraId="1B041BF8" w14:textId="77777777" w:rsidR="00CA3FAE" w:rsidRPr="00CA3FAE" w:rsidRDefault="00CA3FAE" w:rsidP="00CA3FAE">
      <w:pPr>
        <w:pStyle w:val="NoSpacing"/>
        <w:rPr>
          <w:rFonts w:ascii="Arial" w:hAnsi="Arial" w:cs="Arial"/>
          <w:sz w:val="20"/>
          <w:szCs w:val="20"/>
        </w:rPr>
      </w:pPr>
      <w:r w:rsidRPr="00CA3FAE">
        <w:rPr>
          <w:rFonts w:ascii="Arial" w:hAnsi="Arial" w:cs="Arial"/>
          <w:sz w:val="20"/>
          <w:szCs w:val="20"/>
        </w:rPr>
        <w:t>URL: https://www.mededportal.org/dei</w:t>
      </w:r>
    </w:p>
    <w:p w14:paraId="07B1A827" w14:textId="77777777" w:rsidR="00CA3FAE" w:rsidRPr="00CA3FAE" w:rsidRDefault="00CA3FAE" w:rsidP="00CA3FAE">
      <w:pPr>
        <w:pStyle w:val="NoSpacing"/>
        <w:rPr>
          <w:rFonts w:ascii="Arial" w:hAnsi="Arial" w:cs="Arial"/>
          <w:sz w:val="20"/>
          <w:szCs w:val="20"/>
        </w:rPr>
      </w:pPr>
      <w:r w:rsidRPr="00CA3FAE">
        <w:rPr>
          <w:rFonts w:ascii="Arial" w:hAnsi="Arial" w:cs="Arial"/>
          <w:sz w:val="20"/>
          <w:szCs w:val="20"/>
        </w:rPr>
        <w:t xml:space="preserve">Purpose: Searchable, open-access collection of peer-reviewed teaching and learning resources.  </w:t>
      </w:r>
      <w:proofErr w:type="spellStart"/>
      <w:r w:rsidRPr="00CA3FAE">
        <w:rPr>
          <w:rFonts w:ascii="Arial" w:hAnsi="Arial" w:cs="Arial"/>
          <w:sz w:val="20"/>
          <w:szCs w:val="20"/>
        </w:rPr>
        <w:t>MedEdPortal</w:t>
      </w:r>
      <w:proofErr w:type="spellEnd"/>
      <w:r w:rsidRPr="00CA3FAE">
        <w:rPr>
          <w:rFonts w:ascii="Arial" w:hAnsi="Arial" w:cs="Arial"/>
          <w:sz w:val="20"/>
          <w:szCs w:val="20"/>
        </w:rPr>
        <w:t xml:space="preserve"> has curated specific collections related to a variety of topics including diversity, equity, and inclusion. </w:t>
      </w:r>
    </w:p>
    <w:p w14:paraId="53F35E8F" w14:textId="77777777" w:rsidR="0055115A" w:rsidRPr="00CA3FAE" w:rsidRDefault="0055115A" w:rsidP="00FB6A18">
      <w:pPr>
        <w:rPr>
          <w:rFonts w:ascii="Arial" w:hAnsi="Arial" w:cs="Arial"/>
          <w:sz w:val="20"/>
          <w:szCs w:val="20"/>
        </w:rPr>
      </w:pPr>
    </w:p>
    <w:p w14:paraId="4620FF63" w14:textId="77777777" w:rsidR="00FB6A18" w:rsidRPr="00CA3FAE" w:rsidRDefault="00FB6A18" w:rsidP="00FB6A18">
      <w:pPr>
        <w:rPr>
          <w:rFonts w:ascii="Arial" w:hAnsi="Arial" w:cs="Arial"/>
          <w:sz w:val="20"/>
          <w:szCs w:val="20"/>
        </w:rPr>
      </w:pPr>
    </w:p>
    <w:sectPr w:rsidR="00FB6A18" w:rsidRPr="00CA3F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DFC6" w14:textId="77777777" w:rsidR="00845554" w:rsidRDefault="00845554" w:rsidP="00F739B5">
      <w:pPr>
        <w:spacing w:after="0" w:line="240" w:lineRule="auto"/>
      </w:pPr>
      <w:r>
        <w:separator/>
      </w:r>
    </w:p>
  </w:endnote>
  <w:endnote w:type="continuationSeparator" w:id="0">
    <w:p w14:paraId="4B00A8AF" w14:textId="77777777" w:rsidR="00845554" w:rsidRDefault="00845554" w:rsidP="00F7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779168"/>
      <w:docPartObj>
        <w:docPartGallery w:val="Page Numbers (Bottom of Page)"/>
        <w:docPartUnique/>
      </w:docPartObj>
    </w:sdtPr>
    <w:sdtEndPr/>
    <w:sdtContent>
      <w:sdt>
        <w:sdtPr>
          <w:id w:val="-1769616900"/>
          <w:docPartObj>
            <w:docPartGallery w:val="Page Numbers (Top of Page)"/>
            <w:docPartUnique/>
          </w:docPartObj>
        </w:sdtPr>
        <w:sdtEndPr/>
        <w:sdtContent>
          <w:p w14:paraId="4D6F591D" w14:textId="71412401" w:rsidR="00F739B5" w:rsidRPr="0073461B" w:rsidRDefault="00F739B5" w:rsidP="00F739B5">
            <w:pPr>
              <w:pStyle w:val="Footer"/>
              <w:rPr>
                <w:sz w:val="16"/>
                <w:szCs w:val="16"/>
              </w:rPr>
            </w:pPr>
          </w:p>
          <w:p w14:paraId="587CDB11" w14:textId="77777777" w:rsidR="008C0AAC" w:rsidRDefault="00F739B5" w:rsidP="008C0A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452BAF" w14:textId="608E426C" w:rsidR="008C0AAC" w:rsidRPr="008C0AAC" w:rsidRDefault="00CA3FAE" w:rsidP="008C0AAC">
    <w:pPr>
      <w:pStyle w:val="Footer"/>
    </w:pPr>
    <w:r>
      <w:rPr>
        <w:sz w:val="16"/>
        <w:szCs w:val="16"/>
      </w:rPr>
      <w:t xml:space="preserve">JEDI </w:t>
    </w:r>
    <w:r w:rsidR="0000489D">
      <w:rPr>
        <w:sz w:val="16"/>
        <w:szCs w:val="16"/>
      </w:rPr>
      <w:t>Curriculum</w:t>
    </w:r>
    <w:r w:rsidR="008C0AAC">
      <w:rPr>
        <w:sz w:val="16"/>
        <w:szCs w:val="16"/>
      </w:rPr>
      <w:t xml:space="preserve"> Resource List</w:t>
    </w:r>
    <w:r w:rsidR="008C0AAC" w:rsidRPr="0073461B">
      <w:rPr>
        <w:sz w:val="16"/>
        <w:szCs w:val="16"/>
      </w:rPr>
      <w:t xml:space="preserve"> – 202</w:t>
    </w:r>
    <w:r w:rsidR="007855A3">
      <w:rPr>
        <w:sz w:val="16"/>
        <w:szCs w:val="16"/>
      </w:rPr>
      <w:t>2</w:t>
    </w:r>
  </w:p>
  <w:p w14:paraId="0EA98888" w14:textId="77777777" w:rsidR="008C0AAC" w:rsidRPr="0073461B" w:rsidRDefault="008C0AAC" w:rsidP="008C0AAC">
    <w:pPr>
      <w:pStyle w:val="Footer"/>
      <w:rPr>
        <w:sz w:val="16"/>
        <w:szCs w:val="16"/>
      </w:rPr>
    </w:pPr>
    <w:r w:rsidRPr="0073461B">
      <w:rPr>
        <w:sz w:val="16"/>
        <w:szCs w:val="16"/>
      </w:rPr>
      <w:t>Partners in Medical Education, Inc.</w:t>
    </w:r>
  </w:p>
  <w:p w14:paraId="10EFB824" w14:textId="77777777" w:rsidR="00F739B5" w:rsidRDefault="00F7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09B5" w14:textId="77777777" w:rsidR="00845554" w:rsidRDefault="00845554" w:rsidP="00F739B5">
      <w:pPr>
        <w:spacing w:after="0" w:line="240" w:lineRule="auto"/>
      </w:pPr>
      <w:r>
        <w:separator/>
      </w:r>
    </w:p>
  </w:footnote>
  <w:footnote w:type="continuationSeparator" w:id="0">
    <w:p w14:paraId="74AAAABB" w14:textId="77777777" w:rsidR="00845554" w:rsidRDefault="00845554" w:rsidP="00F73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4"/>
    <w:rsid w:val="0000489D"/>
    <w:rsid w:val="00005ACF"/>
    <w:rsid w:val="00007AEF"/>
    <w:rsid w:val="000504E0"/>
    <w:rsid w:val="00050870"/>
    <w:rsid w:val="00077D30"/>
    <w:rsid w:val="00082810"/>
    <w:rsid w:val="000E2F51"/>
    <w:rsid w:val="000E3563"/>
    <w:rsid w:val="000E668F"/>
    <w:rsid w:val="000E7B9A"/>
    <w:rsid w:val="0012745B"/>
    <w:rsid w:val="00136F87"/>
    <w:rsid w:val="001745E6"/>
    <w:rsid w:val="00207A7B"/>
    <w:rsid w:val="00236725"/>
    <w:rsid w:val="00276725"/>
    <w:rsid w:val="00282362"/>
    <w:rsid w:val="002843C5"/>
    <w:rsid w:val="00295311"/>
    <w:rsid w:val="002A033D"/>
    <w:rsid w:val="002C735E"/>
    <w:rsid w:val="002E5164"/>
    <w:rsid w:val="002F7054"/>
    <w:rsid w:val="003444D7"/>
    <w:rsid w:val="00361EC0"/>
    <w:rsid w:val="00375C91"/>
    <w:rsid w:val="00381AEF"/>
    <w:rsid w:val="00383C38"/>
    <w:rsid w:val="003B2E27"/>
    <w:rsid w:val="003D7101"/>
    <w:rsid w:val="003E410D"/>
    <w:rsid w:val="00445FAB"/>
    <w:rsid w:val="004637E6"/>
    <w:rsid w:val="00493542"/>
    <w:rsid w:val="004A1B2A"/>
    <w:rsid w:val="004B7C57"/>
    <w:rsid w:val="004F0A89"/>
    <w:rsid w:val="0055115A"/>
    <w:rsid w:val="00552FCA"/>
    <w:rsid w:val="00567687"/>
    <w:rsid w:val="00567D0B"/>
    <w:rsid w:val="005A50A1"/>
    <w:rsid w:val="006077E2"/>
    <w:rsid w:val="00617EFA"/>
    <w:rsid w:val="006275E2"/>
    <w:rsid w:val="00672024"/>
    <w:rsid w:val="006C4186"/>
    <w:rsid w:val="007322ED"/>
    <w:rsid w:val="00737E6E"/>
    <w:rsid w:val="00772732"/>
    <w:rsid w:val="007855A3"/>
    <w:rsid w:val="00845554"/>
    <w:rsid w:val="0085002B"/>
    <w:rsid w:val="00865B86"/>
    <w:rsid w:val="008C0AAC"/>
    <w:rsid w:val="008D3D98"/>
    <w:rsid w:val="00907F4A"/>
    <w:rsid w:val="00922540"/>
    <w:rsid w:val="009F44EC"/>
    <w:rsid w:val="00A07F32"/>
    <w:rsid w:val="00A21FC7"/>
    <w:rsid w:val="00A40DD1"/>
    <w:rsid w:val="00A54833"/>
    <w:rsid w:val="00A807F4"/>
    <w:rsid w:val="00A849DD"/>
    <w:rsid w:val="00AB3B73"/>
    <w:rsid w:val="00B43BEC"/>
    <w:rsid w:val="00B577FB"/>
    <w:rsid w:val="00B668AF"/>
    <w:rsid w:val="00B82F92"/>
    <w:rsid w:val="00BB1B01"/>
    <w:rsid w:val="00BC2BDE"/>
    <w:rsid w:val="00BC6D69"/>
    <w:rsid w:val="00C04595"/>
    <w:rsid w:val="00C4300D"/>
    <w:rsid w:val="00C52473"/>
    <w:rsid w:val="00C64229"/>
    <w:rsid w:val="00C9641B"/>
    <w:rsid w:val="00CA3FAE"/>
    <w:rsid w:val="00CC1F57"/>
    <w:rsid w:val="00CC223C"/>
    <w:rsid w:val="00CD1E68"/>
    <w:rsid w:val="00CF358F"/>
    <w:rsid w:val="00D050B1"/>
    <w:rsid w:val="00D113CD"/>
    <w:rsid w:val="00D11EC3"/>
    <w:rsid w:val="00D31C68"/>
    <w:rsid w:val="00D32D3C"/>
    <w:rsid w:val="00D459DB"/>
    <w:rsid w:val="00D55E74"/>
    <w:rsid w:val="00D63A64"/>
    <w:rsid w:val="00D8652D"/>
    <w:rsid w:val="00DC7016"/>
    <w:rsid w:val="00E1019A"/>
    <w:rsid w:val="00E84439"/>
    <w:rsid w:val="00F01D6C"/>
    <w:rsid w:val="00F72360"/>
    <w:rsid w:val="00F739B5"/>
    <w:rsid w:val="00F85954"/>
    <w:rsid w:val="00FB6A18"/>
    <w:rsid w:val="00FD1411"/>
    <w:rsid w:val="00FE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B391D1"/>
  <w15:chartTrackingRefBased/>
  <w15:docId w15:val="{878A90AF-924E-4338-8841-2AF1D502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164"/>
    <w:pPr>
      <w:spacing w:after="0" w:line="240" w:lineRule="auto"/>
    </w:pPr>
  </w:style>
  <w:style w:type="character" w:styleId="Hyperlink">
    <w:name w:val="Hyperlink"/>
    <w:basedOn w:val="DefaultParagraphFont"/>
    <w:uiPriority w:val="99"/>
    <w:unhideWhenUsed/>
    <w:rsid w:val="00865B86"/>
    <w:rPr>
      <w:color w:val="0000FF"/>
      <w:u w:val="single"/>
    </w:rPr>
  </w:style>
  <w:style w:type="paragraph" w:styleId="Header">
    <w:name w:val="header"/>
    <w:basedOn w:val="Normal"/>
    <w:link w:val="HeaderChar"/>
    <w:uiPriority w:val="99"/>
    <w:unhideWhenUsed/>
    <w:rsid w:val="00F73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9B5"/>
  </w:style>
  <w:style w:type="paragraph" w:styleId="Footer">
    <w:name w:val="footer"/>
    <w:basedOn w:val="Normal"/>
    <w:link w:val="FooterChar"/>
    <w:uiPriority w:val="99"/>
    <w:unhideWhenUsed/>
    <w:rsid w:val="00F73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9B5"/>
  </w:style>
  <w:style w:type="paragraph" w:styleId="NormalWeb">
    <w:name w:val="Normal (Web)"/>
    <w:basedOn w:val="Normal"/>
    <w:uiPriority w:val="99"/>
    <w:semiHidden/>
    <w:unhideWhenUsed/>
    <w:rsid w:val="007322E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C7016"/>
    <w:rPr>
      <w:color w:val="605E5C"/>
      <w:shd w:val="clear" w:color="auto" w:fill="E1DFDD"/>
    </w:rPr>
  </w:style>
  <w:style w:type="character" w:styleId="FollowedHyperlink">
    <w:name w:val="FollowedHyperlink"/>
    <w:basedOn w:val="DefaultParagraphFont"/>
    <w:uiPriority w:val="99"/>
    <w:semiHidden/>
    <w:unhideWhenUsed/>
    <w:rsid w:val="00DC7016"/>
    <w:rPr>
      <w:color w:val="954F72" w:themeColor="followedHyperlink"/>
      <w:u w:val="single"/>
    </w:rPr>
  </w:style>
  <w:style w:type="character" w:styleId="Emphasis">
    <w:name w:val="Emphasis"/>
    <w:basedOn w:val="DefaultParagraphFont"/>
    <w:uiPriority w:val="20"/>
    <w:qFormat/>
    <w:rsid w:val="000E7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7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Redovan</dc:creator>
  <cp:keywords/>
  <dc:description/>
  <cp:lastModifiedBy>BJ Schwartz</cp:lastModifiedBy>
  <cp:revision>2</cp:revision>
  <dcterms:created xsi:type="dcterms:W3CDTF">2022-06-20T19:01:00Z</dcterms:created>
  <dcterms:modified xsi:type="dcterms:W3CDTF">2022-06-20T19:01:00Z</dcterms:modified>
</cp:coreProperties>
</file>