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000" w:firstRow="0" w:lastRow="0" w:firstColumn="0" w:lastColumn="0" w:noHBand="0" w:noVBand="0"/>
      </w:tblPr>
      <w:tblGrid>
        <w:gridCol w:w="272"/>
        <w:gridCol w:w="10633"/>
        <w:gridCol w:w="90"/>
      </w:tblGrid>
      <w:tr w:rsidR="00F16342" w:rsidTr="00703FBE">
        <w:trPr>
          <w:gridAfter w:val="1"/>
          <w:wAfter w:w="90" w:type="dxa"/>
          <w:trHeight w:val="36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E34" w:rsidRDefault="00F16342" w:rsidP="00472F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Professionalism </w:t>
            </w:r>
            <w:r w:rsidR="005056FC">
              <w:rPr>
                <w:rFonts w:ascii="Arial" w:hAnsi="Arial" w:cs="Arial"/>
                <w:sz w:val="28"/>
                <w:szCs w:val="28"/>
              </w:rPr>
              <w:t>Self-</w:t>
            </w:r>
            <w:r>
              <w:rPr>
                <w:rFonts w:ascii="Arial" w:hAnsi="Arial" w:cs="Arial"/>
                <w:sz w:val="28"/>
                <w:szCs w:val="28"/>
              </w:rPr>
              <w:t xml:space="preserve">Assessment </w:t>
            </w:r>
            <w:r w:rsidR="00472F6A">
              <w:rPr>
                <w:rFonts w:ascii="Arial" w:hAnsi="Arial" w:cs="Arial"/>
                <w:sz w:val="28"/>
                <w:szCs w:val="28"/>
              </w:rPr>
              <w:t>Inventory</w:t>
            </w:r>
          </w:p>
        </w:tc>
      </w:tr>
      <w:tr w:rsidR="00F16342" w:rsidTr="00703FBE">
        <w:trPr>
          <w:gridAfter w:val="1"/>
          <w:wAfter w:w="90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342" w:rsidRDefault="00F16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E34" w:rsidRDefault="00772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342" w:rsidRDefault="00F16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F16342" w:rsidTr="00703FBE">
        <w:trPr>
          <w:gridAfter w:val="1"/>
          <w:wAfter w:w="90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342" w:rsidRDefault="00F16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342" w:rsidRDefault="00F16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551E0" w:rsidRDefault="00A551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51E0" w:rsidRDefault="00A551E0" w:rsidP="00703FB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8237F">
              <w:rPr>
                <w:rFonts w:ascii="Arial" w:hAnsi="Arial" w:cs="Arial"/>
                <w:sz w:val="18"/>
                <w:szCs w:val="20"/>
              </w:rPr>
              <w:t>Fill this tool out after reflecting on your behavior during the last six months. It is vitally important that you are honest in your responses. Your advisor/mentor</w:t>
            </w:r>
            <w:r w:rsidR="00703FBE" w:rsidRPr="00F8237F">
              <w:rPr>
                <w:rFonts w:ascii="Arial" w:hAnsi="Arial" w:cs="Arial"/>
                <w:sz w:val="18"/>
                <w:szCs w:val="20"/>
              </w:rPr>
              <w:t>/</w:t>
            </w:r>
            <w:proofErr w:type="spellStart"/>
            <w:r w:rsidR="00703FBE" w:rsidRPr="00F8237F">
              <w:rPr>
                <w:rFonts w:ascii="Arial" w:hAnsi="Arial" w:cs="Arial"/>
                <w:sz w:val="18"/>
                <w:szCs w:val="20"/>
              </w:rPr>
              <w:t>attendings</w:t>
            </w:r>
            <w:proofErr w:type="spellEnd"/>
            <w:r w:rsidR="00703FBE" w:rsidRPr="00F8237F">
              <w:rPr>
                <w:rFonts w:ascii="Arial" w:hAnsi="Arial" w:cs="Arial"/>
                <w:sz w:val="18"/>
                <w:szCs w:val="20"/>
              </w:rPr>
              <w:t>/chief residents</w:t>
            </w:r>
            <w:r w:rsidRPr="00F8237F">
              <w:rPr>
                <w:rFonts w:ascii="Arial" w:hAnsi="Arial" w:cs="Arial"/>
                <w:sz w:val="18"/>
                <w:szCs w:val="20"/>
              </w:rPr>
              <w:t xml:space="preserve"> will also be completing an assessment on the behavior</w:t>
            </w:r>
            <w:r w:rsidR="00D242C1" w:rsidRPr="00F8237F">
              <w:rPr>
                <w:rFonts w:ascii="Arial" w:hAnsi="Arial" w:cs="Arial"/>
                <w:sz w:val="18"/>
                <w:szCs w:val="20"/>
              </w:rPr>
              <w:t>s</w:t>
            </w:r>
            <w:r w:rsidR="00692675" w:rsidRPr="00F8237F">
              <w:rPr>
                <w:rFonts w:ascii="Arial" w:hAnsi="Arial" w:cs="Arial"/>
                <w:sz w:val="18"/>
                <w:szCs w:val="20"/>
              </w:rPr>
              <w:t xml:space="preserve"> that he/she has observed or been </w:t>
            </w:r>
            <w:r w:rsidRPr="00F8237F">
              <w:rPr>
                <w:rFonts w:ascii="Arial" w:hAnsi="Arial" w:cs="Arial"/>
                <w:sz w:val="18"/>
                <w:szCs w:val="20"/>
              </w:rPr>
              <w:t xml:space="preserve">made aware of in the past six months. </w:t>
            </w:r>
          </w:p>
        </w:tc>
      </w:tr>
      <w:tr w:rsidR="00F16342" w:rsidTr="00703FBE">
        <w:trPr>
          <w:trHeight w:val="1054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342" w:rsidRDefault="00F16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6FC" w:rsidRDefault="005056F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7354"/>
              <w:gridCol w:w="901"/>
              <w:gridCol w:w="901"/>
              <w:gridCol w:w="901"/>
            </w:tblGrid>
            <w:tr w:rsidR="00F8237F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703FBE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695" w:type="dxa"/>
                </w:tcPr>
                <w:p w:rsidR="00703FBE" w:rsidRPr="00F8237F" w:rsidRDefault="00703FBE" w:rsidP="00703FB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</w:pPr>
                  <w:proofErr w:type="spellStart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>Never</w:t>
                  </w:r>
                  <w:proofErr w:type="spellEnd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 xml:space="preserve"> describes me</w:t>
                  </w:r>
                </w:p>
              </w:tc>
              <w:tc>
                <w:tcPr>
                  <w:tcW w:w="901" w:type="dxa"/>
                </w:tcPr>
                <w:p w:rsidR="00703FBE" w:rsidRPr="00F8237F" w:rsidRDefault="00703FBE" w:rsidP="00703FB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</w:pPr>
                  <w:proofErr w:type="spellStart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>Rarely</w:t>
                  </w:r>
                  <w:proofErr w:type="spellEnd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 xml:space="preserve"> describes me</w:t>
                  </w:r>
                </w:p>
              </w:tc>
              <w:tc>
                <w:tcPr>
                  <w:tcW w:w="901" w:type="dxa"/>
                </w:tcPr>
                <w:p w:rsidR="00703FBE" w:rsidRPr="00F8237F" w:rsidRDefault="00703FBE" w:rsidP="00703FBE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</w:pPr>
                  <w:proofErr w:type="spellStart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>Often</w:t>
                  </w:r>
                  <w:proofErr w:type="spellEnd"/>
                  <w:r w:rsidRPr="00F8237F">
                    <w:rPr>
                      <w:rFonts w:ascii="Arial" w:hAnsi="Arial" w:cs="Arial"/>
                      <w:i/>
                      <w:sz w:val="16"/>
                      <w:szCs w:val="20"/>
                      <w:lang w:val="es-ES"/>
                    </w:rPr>
                    <w:t xml:space="preserve"> describes me</w:t>
                  </w:r>
                </w:p>
              </w:tc>
            </w:tr>
            <w:tr w:rsidR="00F8237F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703FBE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Provided unsupervised care of a patient without previous experience or training in the appropriate skills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Excluded patient or other caretakers from involvement in management of patient's illness when there was no valid reason for doing so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Provided treatment that was inconsistent with best practice or evidence without justification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Documented information that did not accurately describe the patient's condition or the care provided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Ensured that patient records were legible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consult a supervisor or a clinician who was more experienced in caring for the problems being confronted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Provided preferential treatment to patients or families to the detriment of others, based on considerations other than clinical need and available treatment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recognize and apologize for discourtesy or for errors in treatment or judgment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respond to a request from family or other professionals (nurse, social worker, physician colleague) to provide care for a patient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Disregarded feedback from others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Did just enough work to get by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notify supervisors when too tired to work effectively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13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ask for patient input (to the extent possible based on individual patient needs and clinical circumstances) in making decisions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14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Distributed work assignments in a way that is fair to all team members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demonstrate the leadership skills necessary to enable mechanisms for directing individual and system problems to go through appropriate channels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Avoided responsibility for negotiating conflict among team members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Accepted responsibility for negotiating conflict, but did this at inappropriate times and/or places (i.e. witnessed by patients and families)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Ignored the opportunity to acknowledge and incorporate the expertise of other team members in enhancing patient care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 to expend the effort to acquire the knowledge, skills, and attitudes necessary to demonstrate competence as a teacher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20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Shirked responsibility to help identify coverage in cases where assigned duties could not be carried out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21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Ignored responsibility to address lapses in professionalism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notify an attending physician when resident coverage was inadequate and patients were endangered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engage in critical self-reflection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Demonstrated disruptive or disrespectful behavior in the workplace: abrupt, dismissive comments to staff; angry interchanges with staff; or gestures or body language that convey frustration or anger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Communicated with colleagues in a hurried or incomplete manner regarding patient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Ignored a colleague's obvious distress or impairment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27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ask for help when too fatigued to complete work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28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Demonstrated prejudicial behavior based on race, ethnicity, religion, disability, gender, age, socioeconomic status, or lifestyle, particularly when such prejudicial behavior is distressing to patients and families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Overtly demonstrated cultural insensitivity, especially if with conscious intent and without remorse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Intentionally distorted or misrepresented medical evidence in the development of practice guidelines or medical policies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lastRenderedPageBreak/>
                    <w:t>31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take all reasonable steps to protect confidentiality of patients who are participating in research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32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Accepted gifts from industry or patients/families with an implied or explicit outcome that changes patient care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33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or refused to participate in advocacy for the legitimate needs of patients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34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Failed to disclose conflicts of interest to the public or in the course of patient care, when those conflicts of interest affect patient care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  <w:tr w:rsidR="00703FBE" w:rsidTr="00F8237F">
              <w:trPr>
                <w:trHeight w:val="242"/>
              </w:trPr>
              <w:tc>
                <w:tcPr>
                  <w:tcW w:w="440" w:type="dxa"/>
                  <w:vAlign w:val="center"/>
                </w:tcPr>
                <w:p w:rsidR="00703FBE" w:rsidRDefault="00F8237F" w:rsidP="00F8237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35</w:t>
                  </w:r>
                </w:p>
              </w:tc>
              <w:tc>
                <w:tcPr>
                  <w:tcW w:w="7560" w:type="dxa"/>
                </w:tcPr>
                <w:p w:rsidR="00703FBE" w:rsidRPr="00F8237F" w:rsidRDefault="00703FBE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8237F">
                    <w:rPr>
                      <w:rFonts w:ascii="Arial" w:hAnsi="Arial" w:cs="Arial"/>
                      <w:sz w:val="18"/>
                      <w:szCs w:val="20"/>
                    </w:rPr>
                    <w:t>Refused to seek legitimate support for patients, such as in gaining access to needed resources</w:t>
                  </w:r>
                </w:p>
              </w:tc>
              <w:tc>
                <w:tcPr>
                  <w:tcW w:w="695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  <w:tc>
                <w:tcPr>
                  <w:tcW w:w="901" w:type="dxa"/>
                </w:tcPr>
                <w:p w:rsidR="00703FBE" w:rsidRPr="00703FBE" w:rsidRDefault="00703FBE">
                  <w:pPr>
                    <w:rPr>
                      <w:rFonts w:ascii="Arial" w:hAnsi="Arial" w:cs="Arial"/>
                      <w:sz w:val="18"/>
                      <w:szCs w:val="20"/>
                      <w:lang w:val="es-ES"/>
                    </w:rPr>
                  </w:pPr>
                </w:p>
              </w:tc>
            </w:tr>
          </w:tbl>
          <w:p w:rsidR="000078B9" w:rsidRPr="00EB17A4" w:rsidRDefault="00DC62F5" w:rsidP="009D01E5">
            <w:pPr>
              <w:rPr>
                <w:rFonts w:ascii="Arial" w:hAnsi="Arial" w:cs="Arial"/>
                <w:sz w:val="20"/>
                <w:szCs w:val="20"/>
              </w:rPr>
            </w:pPr>
            <w:r w:rsidRPr="00EB17A4">
              <w:rPr>
                <w:rFonts w:ascii="Arial" w:hAnsi="Arial" w:cs="Arial"/>
                <w:sz w:val="16"/>
                <w:szCs w:val="20"/>
              </w:rPr>
              <w:t xml:space="preserve"> Based on the </w:t>
            </w:r>
            <w:r w:rsidRPr="00EB17A4">
              <w:rPr>
                <w:rFonts w:ascii="Arial" w:hAnsi="Arial" w:cs="Arial"/>
                <w:i/>
                <w:sz w:val="16"/>
                <w:szCs w:val="20"/>
              </w:rPr>
              <w:t>10 Professional Commitments</w:t>
            </w:r>
            <w:r w:rsidR="009D01E5">
              <w:rPr>
                <w:rFonts w:ascii="Arial" w:hAnsi="Arial" w:cs="Arial"/>
                <w:i/>
                <w:sz w:val="16"/>
                <w:szCs w:val="20"/>
              </w:rPr>
              <w:t xml:space="preserve"> from A</w:t>
            </w:r>
            <w:bookmarkStart w:id="0" w:name="_GoBack"/>
            <w:bookmarkEnd w:id="0"/>
            <w:r w:rsidR="009D01E5">
              <w:rPr>
                <w:rFonts w:ascii="Arial" w:hAnsi="Arial" w:cs="Arial"/>
                <w:i/>
                <w:sz w:val="16"/>
                <w:szCs w:val="20"/>
              </w:rPr>
              <w:t>BMS</w:t>
            </w:r>
          </w:p>
        </w:tc>
      </w:tr>
    </w:tbl>
    <w:p w:rsidR="00320C42" w:rsidRDefault="00320C42" w:rsidP="00965805"/>
    <w:sectPr w:rsidR="00320C42" w:rsidSect="005309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A" w:rsidRDefault="002370DA">
      <w:r>
        <w:separator/>
      </w:r>
    </w:p>
  </w:endnote>
  <w:endnote w:type="continuationSeparator" w:id="0">
    <w:p w:rsidR="002370DA" w:rsidRDefault="002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D3" w:rsidRPr="00056ED3" w:rsidRDefault="00056ED3">
    <w:pPr>
      <w:pStyle w:val="Footer"/>
      <w:jc w:val="right"/>
      <w:rPr>
        <w:sz w:val="16"/>
      </w:rPr>
    </w:pPr>
    <w:r w:rsidRPr="00056ED3">
      <w:rPr>
        <w:sz w:val="16"/>
      </w:rPr>
      <w:fldChar w:fldCharType="begin"/>
    </w:r>
    <w:r w:rsidRPr="00056ED3">
      <w:rPr>
        <w:sz w:val="16"/>
      </w:rPr>
      <w:instrText xml:space="preserve"> PAGE   \* MERGEFORMAT </w:instrText>
    </w:r>
    <w:r w:rsidRPr="00056ED3">
      <w:rPr>
        <w:sz w:val="16"/>
      </w:rPr>
      <w:fldChar w:fldCharType="separate"/>
    </w:r>
    <w:r w:rsidR="009D01E5">
      <w:rPr>
        <w:noProof/>
        <w:sz w:val="16"/>
      </w:rPr>
      <w:t>2</w:t>
    </w:r>
    <w:r w:rsidRPr="00056ED3">
      <w:rPr>
        <w:noProof/>
        <w:sz w:val="16"/>
      </w:rPr>
      <w:fldChar w:fldCharType="end"/>
    </w:r>
  </w:p>
  <w:p w:rsidR="0088433B" w:rsidRDefault="00056ED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PAT Self</w:t>
    </w:r>
  </w:p>
  <w:p w:rsidR="00056ED3" w:rsidRPr="0088433B" w:rsidRDefault="00F823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HP/2015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A" w:rsidRDefault="002370DA">
      <w:r>
        <w:separator/>
      </w:r>
    </w:p>
  </w:footnote>
  <w:footnote w:type="continuationSeparator" w:id="0">
    <w:p w:rsidR="002370DA" w:rsidRDefault="0023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2"/>
    <w:rsid w:val="000078B9"/>
    <w:rsid w:val="00056ED3"/>
    <w:rsid w:val="00087193"/>
    <w:rsid w:val="000B16CE"/>
    <w:rsid w:val="000D534D"/>
    <w:rsid w:val="0013135B"/>
    <w:rsid w:val="00135124"/>
    <w:rsid w:val="001A5290"/>
    <w:rsid w:val="001B5B96"/>
    <w:rsid w:val="002005AC"/>
    <w:rsid w:val="00214B44"/>
    <w:rsid w:val="002370DA"/>
    <w:rsid w:val="00280DA9"/>
    <w:rsid w:val="00283D06"/>
    <w:rsid w:val="002F5C78"/>
    <w:rsid w:val="0031234E"/>
    <w:rsid w:val="00320C42"/>
    <w:rsid w:val="00350901"/>
    <w:rsid w:val="00365920"/>
    <w:rsid w:val="00390421"/>
    <w:rsid w:val="00396725"/>
    <w:rsid w:val="003F2553"/>
    <w:rsid w:val="00472F6A"/>
    <w:rsid w:val="004A1281"/>
    <w:rsid w:val="004C482C"/>
    <w:rsid w:val="005056FC"/>
    <w:rsid w:val="005309C0"/>
    <w:rsid w:val="005A1CAD"/>
    <w:rsid w:val="005C49B1"/>
    <w:rsid w:val="005E6ECA"/>
    <w:rsid w:val="006416AF"/>
    <w:rsid w:val="00692675"/>
    <w:rsid w:val="00703FBE"/>
    <w:rsid w:val="0071712A"/>
    <w:rsid w:val="00751927"/>
    <w:rsid w:val="00772E34"/>
    <w:rsid w:val="0079600A"/>
    <w:rsid w:val="007A70AC"/>
    <w:rsid w:val="00805C9F"/>
    <w:rsid w:val="00806964"/>
    <w:rsid w:val="00811B69"/>
    <w:rsid w:val="00817EAB"/>
    <w:rsid w:val="0088433B"/>
    <w:rsid w:val="00887D0D"/>
    <w:rsid w:val="008A1A24"/>
    <w:rsid w:val="008C6F2F"/>
    <w:rsid w:val="008D05C2"/>
    <w:rsid w:val="00926C32"/>
    <w:rsid w:val="00965805"/>
    <w:rsid w:val="009C5573"/>
    <w:rsid w:val="009D01E5"/>
    <w:rsid w:val="00A551E0"/>
    <w:rsid w:val="00A731F0"/>
    <w:rsid w:val="00B67FA7"/>
    <w:rsid w:val="00BB7FB7"/>
    <w:rsid w:val="00BC4051"/>
    <w:rsid w:val="00C02723"/>
    <w:rsid w:val="00C45F41"/>
    <w:rsid w:val="00D242C1"/>
    <w:rsid w:val="00D542E1"/>
    <w:rsid w:val="00DB505E"/>
    <w:rsid w:val="00DC62F5"/>
    <w:rsid w:val="00E165CB"/>
    <w:rsid w:val="00E4659F"/>
    <w:rsid w:val="00E968C3"/>
    <w:rsid w:val="00EB17A4"/>
    <w:rsid w:val="00EC6992"/>
    <w:rsid w:val="00ED65A2"/>
    <w:rsid w:val="00EF2819"/>
    <w:rsid w:val="00F16342"/>
    <w:rsid w:val="00F343D8"/>
    <w:rsid w:val="00F646AE"/>
    <w:rsid w:val="00F8237F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6ED3"/>
    <w:rPr>
      <w:sz w:val="24"/>
      <w:szCs w:val="24"/>
    </w:rPr>
  </w:style>
  <w:style w:type="table" w:styleId="TableGrid">
    <w:name w:val="Table Grid"/>
    <w:basedOn w:val="TableNormal"/>
    <w:rsid w:val="0070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3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6ED3"/>
    <w:rPr>
      <w:sz w:val="24"/>
      <w:szCs w:val="24"/>
    </w:rPr>
  </w:style>
  <w:style w:type="table" w:styleId="TableGrid">
    <w:name w:val="Table Grid"/>
    <w:basedOn w:val="TableNormal"/>
    <w:rsid w:val="0070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Professionalism Assessment Tool</vt:lpstr>
    </vt:vector>
  </TitlesOfParts>
  <Company>UCSF Fresno MEP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Professionalism Assessment Tool</dc:title>
  <dc:creator>hpeters</dc:creator>
  <cp:lastModifiedBy>Heather Harvey</cp:lastModifiedBy>
  <cp:revision>4</cp:revision>
  <cp:lastPrinted>2009-04-30T17:55:00Z</cp:lastPrinted>
  <dcterms:created xsi:type="dcterms:W3CDTF">2015-10-09T20:45:00Z</dcterms:created>
  <dcterms:modified xsi:type="dcterms:W3CDTF">2015-10-15T14:20:00Z</dcterms:modified>
</cp:coreProperties>
</file>