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51BAB" w14:textId="1B61E7BF" w:rsidR="00CB3BA9" w:rsidRPr="00D04941" w:rsidRDefault="00FF2391" w:rsidP="00CB3BA9">
      <w:pPr>
        <w:spacing w:after="120"/>
        <w:rPr>
          <w:b/>
          <w:sz w:val="32"/>
          <w:szCs w:val="28"/>
        </w:rPr>
      </w:pPr>
      <w:r w:rsidRPr="00D04941">
        <w:rPr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254CB9B8" wp14:editId="7CB2893E">
            <wp:simplePos x="0" y="0"/>
            <wp:positionH relativeFrom="column">
              <wp:posOffset>5072063</wp:posOffset>
            </wp:positionH>
            <wp:positionV relativeFrom="paragraph">
              <wp:posOffset>-271463</wp:posOffset>
            </wp:positionV>
            <wp:extent cx="1924050" cy="764275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6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BA9" w:rsidRPr="00D04941">
        <w:rPr>
          <w:b/>
          <w:sz w:val="32"/>
          <w:szCs w:val="28"/>
        </w:rPr>
        <w:t>Presenting Behaviors for Competency Deficits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424"/>
        <w:gridCol w:w="4084"/>
        <w:gridCol w:w="1530"/>
        <w:gridCol w:w="4050"/>
      </w:tblGrid>
      <w:tr w:rsidR="00951300" w:rsidRPr="000432C3" w14:paraId="57351BB0" w14:textId="77777777" w:rsidTr="00951300">
        <w:tc>
          <w:tcPr>
            <w:tcW w:w="1424" w:type="dxa"/>
            <w:shd w:val="clear" w:color="auto" w:fill="00B050"/>
          </w:tcPr>
          <w:p w14:paraId="57351BAC" w14:textId="77777777" w:rsidR="00951300" w:rsidRPr="000432C3" w:rsidRDefault="00951300" w:rsidP="00951300">
            <w:pPr>
              <w:rPr>
                <w:b/>
              </w:rPr>
            </w:pPr>
            <w:r w:rsidRPr="000432C3">
              <w:rPr>
                <w:b/>
              </w:rPr>
              <w:t>Deficit</w:t>
            </w:r>
          </w:p>
        </w:tc>
        <w:tc>
          <w:tcPr>
            <w:tcW w:w="4084" w:type="dxa"/>
            <w:shd w:val="clear" w:color="auto" w:fill="00B050"/>
          </w:tcPr>
          <w:p w14:paraId="57351BAD" w14:textId="77777777" w:rsidR="00951300" w:rsidRPr="000432C3" w:rsidRDefault="00951300" w:rsidP="00951300">
            <w:pPr>
              <w:rPr>
                <w:b/>
              </w:rPr>
            </w:pPr>
            <w:r w:rsidRPr="000432C3">
              <w:rPr>
                <w:b/>
              </w:rPr>
              <w:t>Presentation</w:t>
            </w:r>
          </w:p>
        </w:tc>
        <w:tc>
          <w:tcPr>
            <w:tcW w:w="1530" w:type="dxa"/>
            <w:shd w:val="clear" w:color="auto" w:fill="00B050"/>
          </w:tcPr>
          <w:p w14:paraId="57351BAE" w14:textId="31DE5E55" w:rsidR="00951300" w:rsidRPr="000432C3" w:rsidRDefault="00951300" w:rsidP="00951300">
            <w:pPr>
              <w:rPr>
                <w:b/>
              </w:rPr>
            </w:pPr>
            <w:r w:rsidRPr="000432C3">
              <w:rPr>
                <w:b/>
              </w:rPr>
              <w:t>Deficit</w:t>
            </w:r>
          </w:p>
        </w:tc>
        <w:tc>
          <w:tcPr>
            <w:tcW w:w="4050" w:type="dxa"/>
            <w:shd w:val="clear" w:color="auto" w:fill="00B050"/>
          </w:tcPr>
          <w:p w14:paraId="57351BAF" w14:textId="3AD5B932" w:rsidR="00951300" w:rsidRPr="000432C3" w:rsidRDefault="00951300" w:rsidP="00951300">
            <w:pPr>
              <w:rPr>
                <w:b/>
              </w:rPr>
            </w:pPr>
            <w:r w:rsidRPr="000432C3">
              <w:rPr>
                <w:b/>
              </w:rPr>
              <w:t>Presentation</w:t>
            </w:r>
          </w:p>
        </w:tc>
      </w:tr>
      <w:tr w:rsidR="00CB3BA9" w:rsidRPr="00F07C92" w14:paraId="57351BB9" w14:textId="77777777" w:rsidTr="00CB3BA9">
        <w:tc>
          <w:tcPr>
            <w:tcW w:w="1424" w:type="dxa"/>
          </w:tcPr>
          <w:p w14:paraId="57351BB1" w14:textId="77777777" w:rsidR="00CB3BA9" w:rsidRPr="00F07C92" w:rsidRDefault="00CB3BA9">
            <w:pPr>
              <w:rPr>
                <w:sz w:val="18"/>
              </w:rPr>
            </w:pPr>
            <w:r w:rsidRPr="00F07C92">
              <w:rPr>
                <w:sz w:val="18"/>
              </w:rPr>
              <w:t>Medical Knowledge</w:t>
            </w:r>
          </w:p>
        </w:tc>
        <w:tc>
          <w:tcPr>
            <w:tcW w:w="4084" w:type="dxa"/>
          </w:tcPr>
          <w:p w14:paraId="57351BB2" w14:textId="77777777" w:rsidR="00CB3BA9" w:rsidRPr="00F07C92" w:rsidRDefault="00CB3BA9" w:rsidP="003E7CC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07C92">
              <w:rPr>
                <w:sz w:val="18"/>
              </w:rPr>
              <w:t xml:space="preserve">Unable to answer knowledge-based. Fact-based questions </w:t>
            </w:r>
          </w:p>
          <w:p w14:paraId="57351BB3" w14:textId="77777777" w:rsidR="00CB3BA9" w:rsidRPr="00F07C92" w:rsidRDefault="00CB3BA9" w:rsidP="003E7CC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07C92">
              <w:rPr>
                <w:sz w:val="18"/>
              </w:rPr>
              <w:t>Lacks evidence of reading</w:t>
            </w:r>
          </w:p>
          <w:p w14:paraId="57351BB4" w14:textId="77777777" w:rsidR="00CB3BA9" w:rsidRPr="00F07C92" w:rsidRDefault="00CB3BA9" w:rsidP="003E7CC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07C92">
              <w:rPr>
                <w:sz w:val="18"/>
              </w:rPr>
              <w:t>Poor ITE scores</w:t>
            </w:r>
          </w:p>
        </w:tc>
        <w:tc>
          <w:tcPr>
            <w:tcW w:w="1530" w:type="dxa"/>
          </w:tcPr>
          <w:p w14:paraId="57351BB5" w14:textId="77777777" w:rsidR="00CB3BA9" w:rsidRDefault="00CB3BA9" w:rsidP="003E7CCF">
            <w:pPr>
              <w:rPr>
                <w:sz w:val="18"/>
              </w:rPr>
            </w:pPr>
            <w:r>
              <w:rPr>
                <w:sz w:val="18"/>
              </w:rPr>
              <w:t xml:space="preserve">Mental </w:t>
            </w:r>
          </w:p>
          <w:p w14:paraId="57351BB6" w14:textId="77777777" w:rsidR="00CB3BA9" w:rsidRDefault="00CB3BA9" w:rsidP="003E7CCF">
            <w:pPr>
              <w:rPr>
                <w:sz w:val="18"/>
              </w:rPr>
            </w:pPr>
            <w:r>
              <w:rPr>
                <w:sz w:val="18"/>
              </w:rPr>
              <w:t>Well-Being (Not a competency)</w:t>
            </w:r>
          </w:p>
        </w:tc>
        <w:tc>
          <w:tcPr>
            <w:tcW w:w="4050" w:type="dxa"/>
          </w:tcPr>
          <w:p w14:paraId="57351BB7" w14:textId="49CDDBE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Wide variety of problems = wide variety of presentations</w:t>
            </w:r>
          </w:p>
          <w:p w14:paraId="57351BB8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Inconsistent performance</w:t>
            </w:r>
          </w:p>
        </w:tc>
      </w:tr>
      <w:tr w:rsidR="00CB3BA9" w:rsidRPr="00F07C92" w14:paraId="57351BCB" w14:textId="77777777" w:rsidTr="00491B04">
        <w:tc>
          <w:tcPr>
            <w:tcW w:w="1424" w:type="dxa"/>
            <w:shd w:val="clear" w:color="auto" w:fill="FFFFCD"/>
          </w:tcPr>
          <w:p w14:paraId="57351BBA" w14:textId="77777777" w:rsidR="00CB3BA9" w:rsidRPr="00F07C92" w:rsidRDefault="00CB3BA9">
            <w:pPr>
              <w:rPr>
                <w:sz w:val="18"/>
              </w:rPr>
            </w:pPr>
            <w:r w:rsidRPr="00F07C92">
              <w:rPr>
                <w:sz w:val="18"/>
              </w:rPr>
              <w:t>Clinical Skills</w:t>
            </w:r>
            <w:r>
              <w:rPr>
                <w:sz w:val="18"/>
              </w:rPr>
              <w:t>—Patient Care</w:t>
            </w:r>
          </w:p>
        </w:tc>
        <w:tc>
          <w:tcPr>
            <w:tcW w:w="4084" w:type="dxa"/>
            <w:shd w:val="clear" w:color="auto" w:fill="FFFFCD"/>
          </w:tcPr>
          <w:p w14:paraId="57351BBB" w14:textId="77777777" w:rsidR="00CB3BA9" w:rsidRPr="00F07C92" w:rsidRDefault="00CB3BA9" w:rsidP="003E7CC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07C92">
              <w:rPr>
                <w:sz w:val="18"/>
              </w:rPr>
              <w:t>Most evident during direct observation</w:t>
            </w:r>
          </w:p>
          <w:p w14:paraId="57351BBC" w14:textId="77777777" w:rsidR="00CB3BA9" w:rsidRPr="00F07C92" w:rsidRDefault="00CB3BA9" w:rsidP="003E7CC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07C92">
              <w:rPr>
                <w:sz w:val="18"/>
              </w:rPr>
              <w:t>Physical exams lack key elements, are performed incorrectly or inaccurate information is obtained</w:t>
            </w:r>
          </w:p>
          <w:p w14:paraId="57351BBD" w14:textId="77777777" w:rsidR="00CB3BA9" w:rsidRPr="00F07C92" w:rsidRDefault="00CB3BA9" w:rsidP="003E7CC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07C92">
              <w:rPr>
                <w:sz w:val="18"/>
              </w:rPr>
              <w:t>Does not understand what type of information is obtained by individual exam element</w:t>
            </w:r>
          </w:p>
          <w:p w14:paraId="57351BBE" w14:textId="77777777" w:rsidR="00CB3BA9" w:rsidRPr="00F07C92" w:rsidRDefault="00CB3BA9" w:rsidP="003E7CC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07C92">
              <w:rPr>
                <w:sz w:val="18"/>
              </w:rPr>
              <w:t>Poor procedural/surgical skills</w:t>
            </w:r>
          </w:p>
          <w:p w14:paraId="57351BBF" w14:textId="77777777" w:rsidR="00CB3BA9" w:rsidRPr="00F07C92" w:rsidRDefault="00CB3BA9" w:rsidP="003E7CC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07C92">
              <w:rPr>
                <w:sz w:val="18"/>
              </w:rPr>
              <w:t>Unable to answer technique questions about the exam or procedures</w:t>
            </w:r>
          </w:p>
        </w:tc>
        <w:tc>
          <w:tcPr>
            <w:tcW w:w="1530" w:type="dxa"/>
            <w:shd w:val="clear" w:color="auto" w:fill="FFFFCD"/>
          </w:tcPr>
          <w:p w14:paraId="57351BC0" w14:textId="77777777" w:rsidR="00CB3BA9" w:rsidRDefault="00CB3BA9" w:rsidP="003E7CCF">
            <w:pPr>
              <w:rPr>
                <w:sz w:val="18"/>
              </w:rPr>
            </w:pPr>
            <w:r>
              <w:rPr>
                <w:sz w:val="18"/>
              </w:rPr>
              <w:t>Professionalism</w:t>
            </w:r>
          </w:p>
        </w:tc>
        <w:tc>
          <w:tcPr>
            <w:tcW w:w="4050" w:type="dxa"/>
            <w:shd w:val="clear" w:color="auto" w:fill="FFFFCD"/>
          </w:tcPr>
          <w:p w14:paraId="57351BC1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Poor patient-doctor relationships</w:t>
            </w:r>
          </w:p>
          <w:p w14:paraId="57351BC2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Unknown to patients</w:t>
            </w:r>
          </w:p>
          <w:p w14:paraId="57351BC3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Demonstrates lack of respect</w:t>
            </w:r>
          </w:p>
          <w:p w14:paraId="57351BC4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Uses technical jargon with patients</w:t>
            </w:r>
          </w:p>
          <w:p w14:paraId="57351BC5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Late, absent or unreliable</w:t>
            </w:r>
          </w:p>
          <w:p w14:paraId="57351BC6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Dishonest</w:t>
            </w:r>
          </w:p>
          <w:p w14:paraId="57351BC7" w14:textId="77777777" w:rsidR="00CB3BA9" w:rsidRPr="00515BC8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Lazy</w:t>
            </w:r>
          </w:p>
          <w:p w14:paraId="57351BC8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Specific unethical actions may be brought to your attention</w:t>
            </w:r>
          </w:p>
          <w:p w14:paraId="57351BC9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Inability to develop longitudinal continuity with her/his patients</w:t>
            </w:r>
          </w:p>
          <w:p w14:paraId="57351BCA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Tries to pass off inappropriate amounts of work</w:t>
            </w:r>
          </w:p>
        </w:tc>
      </w:tr>
      <w:tr w:rsidR="00CB3BA9" w:rsidRPr="00F07C92" w14:paraId="57351BDF" w14:textId="77777777" w:rsidTr="00CB3BA9">
        <w:tc>
          <w:tcPr>
            <w:tcW w:w="1424" w:type="dxa"/>
          </w:tcPr>
          <w:p w14:paraId="57351BCC" w14:textId="77777777" w:rsidR="00CB3BA9" w:rsidRPr="00F07C92" w:rsidRDefault="00CB3BA9">
            <w:pPr>
              <w:rPr>
                <w:sz w:val="18"/>
              </w:rPr>
            </w:pPr>
            <w:r w:rsidRPr="00F07C92">
              <w:rPr>
                <w:sz w:val="18"/>
              </w:rPr>
              <w:t>Clinical Reasoning and Judgment</w:t>
            </w:r>
            <w:r>
              <w:rPr>
                <w:sz w:val="18"/>
              </w:rPr>
              <w:t>—Patient Care</w:t>
            </w:r>
          </w:p>
        </w:tc>
        <w:tc>
          <w:tcPr>
            <w:tcW w:w="4084" w:type="dxa"/>
          </w:tcPr>
          <w:p w14:paraId="57351BCD" w14:textId="77777777"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Has adequate knowledge when asked knowledge-based, fact-based questions</w:t>
            </w:r>
          </w:p>
          <w:p w14:paraId="57351BCE" w14:textId="77777777"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Good pre-clinical exam scores</w:t>
            </w:r>
          </w:p>
          <w:p w14:paraId="57351BCF" w14:textId="77777777"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Extraneous information in H&amp;Ps</w:t>
            </w:r>
          </w:p>
          <w:p w14:paraId="57351BD0" w14:textId="77777777"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Unable to focus history and/or physical</w:t>
            </w:r>
          </w:p>
          <w:p w14:paraId="57351BD1" w14:textId="77777777"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Orders too many tests</w:t>
            </w:r>
          </w:p>
          <w:p w14:paraId="57351BD2" w14:textId="77777777"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Difficulty assigning pre- and post-test probabilities</w:t>
            </w:r>
          </w:p>
          <w:p w14:paraId="57351BD3" w14:textId="77777777"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Difficulty prioritizing the differential diagnosis</w:t>
            </w:r>
          </w:p>
          <w:p w14:paraId="57351BD4" w14:textId="77777777"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Difficulty individualizing protocols/practice guidelines</w:t>
            </w:r>
          </w:p>
        </w:tc>
        <w:tc>
          <w:tcPr>
            <w:tcW w:w="1530" w:type="dxa"/>
          </w:tcPr>
          <w:p w14:paraId="57351BD5" w14:textId="77777777" w:rsidR="00CB3BA9" w:rsidRDefault="00CB3BA9" w:rsidP="00CB3BA9">
            <w:pPr>
              <w:rPr>
                <w:sz w:val="18"/>
              </w:rPr>
            </w:pPr>
            <w:r>
              <w:rPr>
                <w:sz w:val="18"/>
              </w:rPr>
              <w:t>Practice-Based Learning &amp; Improvement</w:t>
            </w:r>
          </w:p>
        </w:tc>
        <w:tc>
          <w:tcPr>
            <w:tcW w:w="4050" w:type="dxa"/>
          </w:tcPr>
          <w:p w14:paraId="57351BD6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show evidence of self-directed learning</w:t>
            </w:r>
          </w:p>
          <w:p w14:paraId="57351BD7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set personal learning and patient care goals</w:t>
            </w:r>
          </w:p>
          <w:p w14:paraId="57351BD8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show evidence of reading</w:t>
            </w:r>
          </w:p>
          <w:p w14:paraId="57351BD9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utilize quality improvement methods</w:t>
            </w:r>
          </w:p>
          <w:p w14:paraId="57351BDA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Not reviewing literature to answer patient care questions</w:t>
            </w:r>
          </w:p>
          <w:p w14:paraId="57351BDB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seek feedback</w:t>
            </w:r>
          </w:p>
          <w:p w14:paraId="57351BDC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Defensive when receiving feedback</w:t>
            </w:r>
          </w:p>
          <w:p w14:paraId="57351BDD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understand own limitations</w:t>
            </w:r>
          </w:p>
          <w:p w14:paraId="57351BDE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seek help when needed</w:t>
            </w:r>
          </w:p>
        </w:tc>
      </w:tr>
      <w:tr w:rsidR="00CB3BA9" w:rsidRPr="00F07C92" w14:paraId="57351BF2" w14:textId="77777777" w:rsidTr="00491B04">
        <w:tc>
          <w:tcPr>
            <w:tcW w:w="1424" w:type="dxa"/>
            <w:shd w:val="clear" w:color="auto" w:fill="FFFFCD"/>
          </w:tcPr>
          <w:p w14:paraId="57351BE0" w14:textId="77777777" w:rsidR="00CB3BA9" w:rsidRPr="00F07C92" w:rsidRDefault="00CB3BA9">
            <w:pPr>
              <w:rPr>
                <w:sz w:val="18"/>
              </w:rPr>
            </w:pPr>
            <w:r w:rsidRPr="00F07C92">
              <w:rPr>
                <w:sz w:val="18"/>
              </w:rPr>
              <w:t>Time Management and Organization</w:t>
            </w:r>
            <w:r>
              <w:rPr>
                <w:sz w:val="18"/>
              </w:rPr>
              <w:t>—Patient Care</w:t>
            </w:r>
          </w:p>
        </w:tc>
        <w:tc>
          <w:tcPr>
            <w:tcW w:w="4084" w:type="dxa"/>
            <w:shd w:val="clear" w:color="auto" w:fill="FFFFCD"/>
          </w:tcPr>
          <w:p w14:paraId="57351BE1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Unprepared</w:t>
            </w:r>
          </w:p>
          <w:p w14:paraId="57351BE2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Disorganized in appearance</w:t>
            </w:r>
          </w:p>
          <w:p w14:paraId="57351BE3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Disorganized presentations</w:t>
            </w:r>
          </w:p>
          <w:p w14:paraId="57351BE4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Disorganized notes</w:t>
            </w:r>
          </w:p>
          <w:p w14:paraId="57351BE5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Disorganized thought process</w:t>
            </w:r>
          </w:p>
          <w:p w14:paraId="57351BE6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Shuffling through multiple documents on rounds</w:t>
            </w:r>
          </w:p>
          <w:p w14:paraId="57351BE7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Multiple incomplete tasks</w:t>
            </w:r>
          </w:p>
          <w:p w14:paraId="57351BE8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Starts earlier and/or leaves later than peers</w:t>
            </w:r>
          </w:p>
          <w:p w14:paraId="57351BE9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Keeps patient waiting, frequently running behind</w:t>
            </w:r>
          </w:p>
          <w:p w14:paraId="57351BEA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Spends patient care or otherwise dedicated time trying to get caught up on prior work</w:t>
            </w:r>
          </w:p>
        </w:tc>
        <w:tc>
          <w:tcPr>
            <w:tcW w:w="1530" w:type="dxa"/>
            <w:shd w:val="clear" w:color="auto" w:fill="FFFFCD"/>
          </w:tcPr>
          <w:p w14:paraId="57351BEB" w14:textId="77777777" w:rsidR="00CB3BA9" w:rsidRDefault="00CB3BA9" w:rsidP="003E7CCF">
            <w:pPr>
              <w:rPr>
                <w:sz w:val="18"/>
              </w:rPr>
            </w:pPr>
            <w:r>
              <w:rPr>
                <w:sz w:val="18"/>
              </w:rPr>
              <w:t>Systems-Based Practice</w:t>
            </w:r>
          </w:p>
        </w:tc>
        <w:tc>
          <w:tcPr>
            <w:tcW w:w="4050" w:type="dxa"/>
            <w:shd w:val="clear" w:color="auto" w:fill="FFFFCD"/>
          </w:tcPr>
          <w:p w14:paraId="57351BEC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value interprofessional input</w:t>
            </w:r>
          </w:p>
          <w:p w14:paraId="57351BED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Neglects health care resources</w:t>
            </w:r>
          </w:p>
          <w:p w14:paraId="57351BEE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consider cost and risk-benefit analyses</w:t>
            </w:r>
          </w:p>
          <w:p w14:paraId="57351BEF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advocate for patients</w:t>
            </w:r>
          </w:p>
          <w:p w14:paraId="57351BF0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seek resources for patients</w:t>
            </w:r>
          </w:p>
          <w:p w14:paraId="57351BF1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Neglects transitions of care</w:t>
            </w:r>
          </w:p>
        </w:tc>
      </w:tr>
      <w:tr w:rsidR="00CB3BA9" w:rsidRPr="00F07C92" w14:paraId="57351C07" w14:textId="77777777" w:rsidTr="00CB3BA9">
        <w:tc>
          <w:tcPr>
            <w:tcW w:w="1424" w:type="dxa"/>
          </w:tcPr>
          <w:p w14:paraId="57351BF3" w14:textId="77777777" w:rsidR="00CB3BA9" w:rsidRPr="00F07C92" w:rsidRDefault="00CB3BA9">
            <w:pPr>
              <w:rPr>
                <w:sz w:val="18"/>
              </w:rPr>
            </w:pPr>
            <w:r w:rsidRPr="00F07C92">
              <w:rPr>
                <w:sz w:val="18"/>
              </w:rPr>
              <w:t>Interpersonal Skills</w:t>
            </w:r>
          </w:p>
        </w:tc>
        <w:tc>
          <w:tcPr>
            <w:tcW w:w="4084" w:type="dxa"/>
          </w:tcPr>
          <w:p w14:paraId="57351BF4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Difficulty functioning within a team</w:t>
            </w:r>
          </w:p>
          <w:p w14:paraId="57351BF5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High incidence of interpersonal conflicts</w:t>
            </w:r>
          </w:p>
          <w:p w14:paraId="57351BF6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Frequently attempts to transfer blame</w:t>
            </w:r>
          </w:p>
          <w:p w14:paraId="57351BF7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Inflexible with negotiations</w:t>
            </w:r>
          </w:p>
          <w:p w14:paraId="57351BF8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Difficulty reading social cues</w:t>
            </w:r>
          </w:p>
          <w:p w14:paraId="57351BF9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Awkward peer interactions</w:t>
            </w:r>
          </w:p>
          <w:p w14:paraId="57351BFA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Actions and questions may seem inappropriate</w:t>
            </w:r>
          </w:p>
          <w:p w14:paraId="57351BFB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May expect too much or too little from peers, nurses or ancillary support, inappropriate or lack of delegation</w:t>
            </w:r>
          </w:p>
          <w:p w14:paraId="57351BFC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Reports of unprofessional team interactions, such as blocking/turfing patient, yelling at colleagues, or condescending or inappropriate  interactions with nursing and other staff</w:t>
            </w:r>
          </w:p>
        </w:tc>
        <w:tc>
          <w:tcPr>
            <w:tcW w:w="1530" w:type="dxa"/>
          </w:tcPr>
          <w:p w14:paraId="57351BFD" w14:textId="77777777" w:rsidR="00CB3BA9" w:rsidRPr="00F07C92" w:rsidRDefault="00CB3BA9" w:rsidP="003E7CCF">
            <w:pPr>
              <w:rPr>
                <w:sz w:val="18"/>
              </w:rPr>
            </w:pPr>
            <w:r>
              <w:rPr>
                <w:sz w:val="18"/>
              </w:rPr>
              <w:t>Communication</w:t>
            </w:r>
          </w:p>
        </w:tc>
        <w:tc>
          <w:tcPr>
            <w:tcW w:w="4050" w:type="dxa"/>
          </w:tcPr>
          <w:p w14:paraId="57351BFE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Has adequate knowledge and organizational skills</w:t>
            </w:r>
          </w:p>
          <w:p w14:paraId="57351BFF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Poor oral presentations</w:t>
            </w:r>
          </w:p>
          <w:p w14:paraId="57351C00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Not as articulate as her/his peers</w:t>
            </w:r>
          </w:p>
          <w:p w14:paraId="57351C01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Struggles to answer questions, in contact to exam scores</w:t>
            </w:r>
          </w:p>
          <w:p w14:paraId="57351C02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Struggles to convey information to patients</w:t>
            </w:r>
          </w:p>
          <w:p w14:paraId="57351C03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Struggles to convey variation in level of urgency and severity</w:t>
            </w:r>
          </w:p>
          <w:p w14:paraId="57351C04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Poor communication in patient charts</w:t>
            </w:r>
          </w:p>
          <w:p w14:paraId="57351C05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Needs to call patients or re-visit to obtain more information</w:t>
            </w:r>
          </w:p>
          <w:p w14:paraId="57351C06" w14:textId="77777777" w:rsidR="00CB3BA9" w:rsidRPr="002A21E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Appears to have more “non-compliant patients” than peers (due to the learner’s poor communication skills)</w:t>
            </w:r>
          </w:p>
        </w:tc>
      </w:tr>
    </w:tbl>
    <w:p w14:paraId="57351C08" w14:textId="32A18426" w:rsidR="00C76775" w:rsidRDefault="00515BC8" w:rsidP="00CB3BA9">
      <w:pPr>
        <w:spacing w:after="0"/>
        <w:rPr>
          <w:sz w:val="18"/>
        </w:rPr>
      </w:pPr>
      <w:r w:rsidRPr="00CB3BA9">
        <w:rPr>
          <w:sz w:val="18"/>
        </w:rPr>
        <w:t xml:space="preserve">Based on material from Guerrasio, J. </w:t>
      </w:r>
      <w:r w:rsidRPr="00CB3BA9">
        <w:rPr>
          <w:i/>
          <w:sz w:val="18"/>
        </w:rPr>
        <w:t>The struggling medical learner</w:t>
      </w:r>
      <w:r w:rsidRPr="00CB3BA9">
        <w:rPr>
          <w:sz w:val="18"/>
        </w:rPr>
        <w:t xml:space="preserve">. </w:t>
      </w:r>
      <w:r w:rsidR="00C3601F" w:rsidRPr="00CB3BA9">
        <w:rPr>
          <w:sz w:val="18"/>
        </w:rPr>
        <w:t>pp. 38-41</w:t>
      </w:r>
      <w:r w:rsidR="00810364">
        <w:rPr>
          <w:sz w:val="18"/>
        </w:rPr>
        <w:t>, 2013</w:t>
      </w:r>
    </w:p>
    <w:p w14:paraId="168B9D93" w14:textId="206E889F" w:rsidR="00810364" w:rsidRPr="00CB3BA9" w:rsidRDefault="00810364" w:rsidP="00CB3BA9">
      <w:pPr>
        <w:spacing w:after="0"/>
        <w:rPr>
          <w:sz w:val="18"/>
        </w:rPr>
      </w:pPr>
      <w:r>
        <w:rPr>
          <w:sz w:val="18"/>
        </w:rPr>
        <w:t>Partners in Medical Education, 2020</w:t>
      </w:r>
    </w:p>
    <w:sectPr w:rsidR="00810364" w:rsidRPr="00CB3BA9" w:rsidSect="00CB3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54235"/>
    <w:multiLevelType w:val="hybridMultilevel"/>
    <w:tmpl w:val="7542F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E233C9"/>
    <w:multiLevelType w:val="hybridMultilevel"/>
    <w:tmpl w:val="C1022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D060AE"/>
    <w:multiLevelType w:val="hybridMultilevel"/>
    <w:tmpl w:val="988A7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45F1E"/>
    <w:multiLevelType w:val="hybridMultilevel"/>
    <w:tmpl w:val="7EA04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TU0szA0tjQ3MTJV0lEKTi0uzszPAykwrAUAS01FsywAAAA="/>
  </w:docVars>
  <w:rsids>
    <w:rsidRoot w:val="00766ED5"/>
    <w:rsid w:val="000432C3"/>
    <w:rsid w:val="001F73BA"/>
    <w:rsid w:val="002A21E9"/>
    <w:rsid w:val="00301C3C"/>
    <w:rsid w:val="00491B04"/>
    <w:rsid w:val="00515BC8"/>
    <w:rsid w:val="006258ED"/>
    <w:rsid w:val="00766ED5"/>
    <w:rsid w:val="00810364"/>
    <w:rsid w:val="008B0D9F"/>
    <w:rsid w:val="00951300"/>
    <w:rsid w:val="00B844E2"/>
    <w:rsid w:val="00C3601F"/>
    <w:rsid w:val="00C76775"/>
    <w:rsid w:val="00CB3BA9"/>
    <w:rsid w:val="00CD76CE"/>
    <w:rsid w:val="00D04941"/>
    <w:rsid w:val="00E93A5A"/>
    <w:rsid w:val="00F07C92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1BAB"/>
  <w15:docId w15:val="{28799A07-7931-4C02-9E30-D8D9CA68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567</Words>
  <Characters>3090</Characters>
  <Application>Microsoft Office Word</Application>
  <DocSecurity>0</DocSecurity>
  <Lines>171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Harvey</dc:creator>
  <cp:lastModifiedBy>Heather Harvey</cp:lastModifiedBy>
  <cp:revision>13</cp:revision>
  <dcterms:created xsi:type="dcterms:W3CDTF">2015-10-03T04:26:00Z</dcterms:created>
  <dcterms:modified xsi:type="dcterms:W3CDTF">2020-12-01T01:57:00Z</dcterms:modified>
</cp:coreProperties>
</file>